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00B61" w14:textId="77777777" w:rsidR="00571CBA" w:rsidRPr="004072F2" w:rsidRDefault="0038747D" w:rsidP="001505FC">
      <w:pPr>
        <w:spacing w:after="0" w:line="240" w:lineRule="auto"/>
        <w:rPr>
          <w:rFonts w:ascii="Tahoma" w:hAnsi="Tahoma" w:cs="Tahoma"/>
        </w:rPr>
      </w:pPr>
      <w:r w:rsidRPr="004072F2">
        <w:rPr>
          <w:rFonts w:ascii="Tahoma" w:hAnsi="Tahoma" w:cs="Tahoma"/>
          <w:noProof/>
          <w:lang w:eastAsia="uk-UA"/>
        </w:rPr>
        <w:drawing>
          <wp:inline distT="0" distB="0" distL="0" distR="0" wp14:anchorId="63116574" wp14:editId="2D6E0243">
            <wp:extent cx="1092200" cy="108814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mal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598" cy="1088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407A" w:rsidRPr="004072F2">
        <w:rPr>
          <w:rFonts w:ascii="Tahoma" w:hAnsi="Tahoma" w:cs="Tahoma"/>
        </w:rPr>
        <w:t xml:space="preserve"> </w:t>
      </w:r>
      <w:r w:rsidR="007D407A" w:rsidRPr="004072F2">
        <w:rPr>
          <w:rFonts w:ascii="Tahoma" w:hAnsi="Tahoma" w:cs="Tahoma"/>
        </w:rPr>
        <w:tab/>
      </w:r>
      <w:r w:rsidR="007D407A" w:rsidRPr="004072F2">
        <w:rPr>
          <w:rFonts w:ascii="Tahoma" w:hAnsi="Tahoma" w:cs="Tahoma"/>
        </w:rPr>
        <w:tab/>
      </w:r>
      <w:r w:rsidRPr="004072F2">
        <w:rPr>
          <w:rFonts w:ascii="Tahoma" w:hAnsi="Tahoma" w:cs="Tahoma"/>
        </w:rPr>
        <w:tab/>
      </w:r>
      <w:r w:rsidRPr="004072F2">
        <w:rPr>
          <w:rFonts w:ascii="Tahoma" w:hAnsi="Tahoma" w:cs="Tahoma"/>
        </w:rPr>
        <w:tab/>
      </w:r>
      <w:r w:rsidRPr="004072F2">
        <w:rPr>
          <w:rFonts w:ascii="Tahoma" w:hAnsi="Tahoma" w:cs="Tahoma"/>
        </w:rPr>
        <w:tab/>
      </w:r>
      <w:r w:rsidR="007D407A" w:rsidRPr="004072F2">
        <w:rPr>
          <w:rFonts w:ascii="Tahoma" w:hAnsi="Tahoma" w:cs="Tahoma"/>
        </w:rPr>
        <w:tab/>
      </w:r>
      <w:r w:rsidR="00675C8F" w:rsidRPr="004072F2">
        <w:rPr>
          <w:rFonts w:ascii="Tahoma" w:hAnsi="Tahoma" w:cs="Tahoma"/>
          <w:noProof/>
          <w:lang w:eastAsia="uk-UA"/>
        </w:rPr>
        <w:drawing>
          <wp:inline distT="0" distB="0" distL="0" distR="0" wp14:anchorId="70598620" wp14:editId="357B65E6">
            <wp:extent cx="2421081" cy="810491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b="21540"/>
                    <a:stretch/>
                  </pic:blipFill>
                  <pic:spPr bwMode="auto">
                    <a:xfrm>
                      <a:off x="0" y="0"/>
                      <a:ext cx="2421081" cy="8104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7139C5" w14:textId="77777777" w:rsidR="007D407A" w:rsidRPr="004072F2" w:rsidRDefault="007D407A" w:rsidP="001505FC">
      <w:pPr>
        <w:spacing w:after="0" w:line="240" w:lineRule="auto"/>
        <w:jc w:val="center"/>
        <w:rPr>
          <w:rFonts w:ascii="Tahoma" w:hAnsi="Tahoma" w:cs="Tahoma"/>
          <w:b/>
        </w:rPr>
      </w:pPr>
    </w:p>
    <w:p w14:paraId="77C1F083" w14:textId="77777777" w:rsidR="00263BFB" w:rsidRPr="004072F2" w:rsidRDefault="00263BFB" w:rsidP="001505FC">
      <w:pPr>
        <w:spacing w:after="0" w:line="240" w:lineRule="auto"/>
        <w:jc w:val="center"/>
        <w:rPr>
          <w:rFonts w:ascii="Tahoma" w:hAnsi="Tahoma" w:cs="Tahoma"/>
          <w:b/>
        </w:rPr>
      </w:pPr>
      <w:r w:rsidRPr="004072F2">
        <w:rPr>
          <w:rFonts w:ascii="Tahoma" w:hAnsi="Tahoma" w:cs="Tahoma"/>
          <w:b/>
        </w:rPr>
        <w:t>Б</w:t>
      </w:r>
      <w:r w:rsidR="00690FA3" w:rsidRPr="004072F2">
        <w:rPr>
          <w:rFonts w:ascii="Tahoma" w:hAnsi="Tahoma" w:cs="Tahoma"/>
          <w:b/>
        </w:rPr>
        <w:t>лагодійна організація</w:t>
      </w:r>
      <w:r w:rsidRPr="004072F2">
        <w:rPr>
          <w:rFonts w:ascii="Tahoma" w:hAnsi="Tahoma" w:cs="Tahoma"/>
          <w:b/>
        </w:rPr>
        <w:t xml:space="preserve"> </w:t>
      </w:r>
      <w:r w:rsidR="00F056F6" w:rsidRPr="004072F2">
        <w:rPr>
          <w:rFonts w:ascii="Tahoma" w:hAnsi="Tahoma" w:cs="Tahoma"/>
          <w:b/>
        </w:rPr>
        <w:t>«</w:t>
      </w:r>
      <w:r w:rsidRPr="004072F2">
        <w:rPr>
          <w:rFonts w:ascii="Tahoma" w:hAnsi="Tahoma" w:cs="Tahoma"/>
          <w:b/>
        </w:rPr>
        <w:t xml:space="preserve">Всеукраїнська мережа </w:t>
      </w:r>
      <w:r w:rsidR="00C543BC" w:rsidRPr="004072F2">
        <w:rPr>
          <w:rFonts w:ascii="Tahoma" w:hAnsi="Tahoma" w:cs="Tahoma"/>
          <w:b/>
        </w:rPr>
        <w:t>людей, які живуть з ВІЛ/СНІД</w:t>
      </w:r>
      <w:r w:rsidRPr="004072F2">
        <w:rPr>
          <w:rFonts w:ascii="Tahoma" w:hAnsi="Tahoma" w:cs="Tahoma"/>
          <w:b/>
        </w:rPr>
        <w:t>»</w:t>
      </w:r>
      <w:r w:rsidR="00FD35CC" w:rsidRPr="004072F2">
        <w:rPr>
          <w:rFonts w:ascii="Tahoma" w:hAnsi="Tahoma" w:cs="Tahoma"/>
          <w:b/>
        </w:rPr>
        <w:t xml:space="preserve"> та</w:t>
      </w:r>
    </w:p>
    <w:p w14:paraId="6634C966" w14:textId="77777777" w:rsidR="00B9718A" w:rsidRPr="004072F2" w:rsidRDefault="00690FA3" w:rsidP="001505FC">
      <w:pPr>
        <w:spacing w:after="0" w:line="240" w:lineRule="auto"/>
        <w:jc w:val="center"/>
        <w:rPr>
          <w:rFonts w:ascii="Tahoma" w:hAnsi="Tahoma" w:cs="Tahoma"/>
          <w:b/>
        </w:rPr>
      </w:pPr>
      <w:r w:rsidRPr="004072F2">
        <w:rPr>
          <w:rFonts w:ascii="Tahoma" w:hAnsi="Tahoma" w:cs="Tahoma"/>
          <w:b/>
        </w:rPr>
        <w:t xml:space="preserve"> Міжнародний благодійний фонд</w:t>
      </w:r>
      <w:r w:rsidR="005D0251" w:rsidRPr="004072F2">
        <w:rPr>
          <w:rFonts w:ascii="Tahoma" w:hAnsi="Tahoma" w:cs="Tahoma"/>
          <w:b/>
        </w:rPr>
        <w:t xml:space="preserve"> «Альянс громадського здоров’я»</w:t>
      </w:r>
    </w:p>
    <w:p w14:paraId="55197D19" w14:textId="5A17AC3B" w:rsidR="006103C8" w:rsidRPr="006103C8" w:rsidRDefault="00263BFB" w:rsidP="006103C8">
      <w:pPr>
        <w:spacing w:after="0" w:line="240" w:lineRule="auto"/>
        <w:jc w:val="center"/>
        <w:rPr>
          <w:rFonts w:ascii="Tahoma" w:hAnsi="Tahoma" w:cs="Tahoma"/>
          <w:b/>
        </w:rPr>
      </w:pPr>
      <w:r w:rsidRPr="004072F2">
        <w:rPr>
          <w:rFonts w:ascii="Tahoma" w:hAnsi="Tahoma" w:cs="Tahoma"/>
          <w:b/>
        </w:rPr>
        <w:t xml:space="preserve">оголошують </w:t>
      </w:r>
      <w:proofErr w:type="spellStart"/>
      <w:r w:rsidR="006103C8" w:rsidRPr="006103C8">
        <w:rPr>
          <w:rFonts w:ascii="Tahoma" w:hAnsi="Tahoma" w:cs="Tahoma"/>
          <w:b/>
        </w:rPr>
        <w:t>оголошують</w:t>
      </w:r>
      <w:proofErr w:type="spellEnd"/>
      <w:r w:rsidR="006103C8" w:rsidRPr="006103C8">
        <w:rPr>
          <w:rFonts w:ascii="Tahoma" w:hAnsi="Tahoma" w:cs="Tahoma"/>
          <w:b/>
        </w:rPr>
        <w:t xml:space="preserve"> конкурс із  </w:t>
      </w:r>
      <w:proofErr w:type="spellStart"/>
      <w:r w:rsidR="006103C8" w:rsidRPr="006103C8">
        <w:rPr>
          <w:rFonts w:ascii="Tahoma" w:hAnsi="Tahoma" w:cs="Tahoma"/>
          <w:b/>
        </w:rPr>
        <w:t>субгрантування</w:t>
      </w:r>
      <w:proofErr w:type="spellEnd"/>
      <w:r w:rsidR="006103C8" w:rsidRPr="006103C8">
        <w:rPr>
          <w:rFonts w:ascii="Tahoma" w:hAnsi="Tahoma" w:cs="Tahoma"/>
          <w:b/>
        </w:rPr>
        <w:t xml:space="preserve"> за технічним завданням </w:t>
      </w:r>
    </w:p>
    <w:p w14:paraId="4DE10B70" w14:textId="177B9DF4" w:rsidR="006103C8" w:rsidRPr="006103C8" w:rsidRDefault="00786EAE" w:rsidP="006103C8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для </w:t>
      </w:r>
      <w:r w:rsidRPr="00786EAE">
        <w:rPr>
          <w:rFonts w:ascii="Tahoma" w:hAnsi="Tahoma" w:cs="Tahoma"/>
          <w:b/>
        </w:rPr>
        <w:t>ВБО «Об’єднання жінок України, яких торкнулася епідемія ВІЛ «Позитивні жінки».</w:t>
      </w:r>
    </w:p>
    <w:p w14:paraId="52D9B060" w14:textId="77777777" w:rsidR="00AB5517" w:rsidRPr="004072F2" w:rsidRDefault="00AB5517" w:rsidP="001505FC">
      <w:pPr>
        <w:spacing w:after="0" w:line="240" w:lineRule="auto"/>
        <w:rPr>
          <w:rFonts w:ascii="Tahoma" w:hAnsi="Tahoma" w:cs="Tahoma"/>
          <w:b/>
        </w:rPr>
      </w:pPr>
    </w:p>
    <w:p w14:paraId="04503FC0" w14:textId="645FF630" w:rsidR="00263BFB" w:rsidRPr="004072F2" w:rsidRDefault="00263BFB" w:rsidP="001505FC">
      <w:pPr>
        <w:spacing w:after="0" w:line="240" w:lineRule="auto"/>
        <w:rPr>
          <w:rFonts w:ascii="Tahoma" w:hAnsi="Tahoma" w:cs="Tahoma"/>
          <w:b/>
        </w:rPr>
      </w:pPr>
      <w:r w:rsidRPr="004072F2">
        <w:rPr>
          <w:rFonts w:ascii="Tahoma" w:hAnsi="Tahoma" w:cs="Tahoma"/>
          <w:b/>
        </w:rPr>
        <w:t>м. Київ</w:t>
      </w:r>
      <w:r w:rsidR="006103C8">
        <w:rPr>
          <w:rFonts w:ascii="Tahoma" w:hAnsi="Tahoma" w:cs="Tahoma"/>
          <w:b/>
        </w:rPr>
        <w:tab/>
      </w:r>
      <w:r w:rsidR="006103C8">
        <w:rPr>
          <w:rFonts w:ascii="Tahoma" w:hAnsi="Tahoma" w:cs="Tahoma"/>
          <w:b/>
        </w:rPr>
        <w:tab/>
      </w:r>
      <w:r w:rsidR="006103C8">
        <w:rPr>
          <w:rFonts w:ascii="Tahoma" w:hAnsi="Tahoma" w:cs="Tahoma"/>
          <w:b/>
        </w:rPr>
        <w:tab/>
      </w:r>
      <w:r w:rsidR="006103C8">
        <w:rPr>
          <w:rFonts w:ascii="Tahoma" w:hAnsi="Tahoma" w:cs="Tahoma"/>
          <w:b/>
        </w:rPr>
        <w:tab/>
      </w:r>
      <w:r w:rsidR="006103C8">
        <w:rPr>
          <w:rFonts w:ascii="Tahoma" w:hAnsi="Tahoma" w:cs="Tahoma"/>
          <w:b/>
        </w:rPr>
        <w:tab/>
      </w:r>
      <w:r w:rsidR="006103C8">
        <w:rPr>
          <w:rFonts w:ascii="Tahoma" w:hAnsi="Tahoma" w:cs="Tahoma"/>
          <w:b/>
        </w:rPr>
        <w:tab/>
      </w:r>
      <w:r w:rsidR="006103C8">
        <w:rPr>
          <w:rFonts w:ascii="Tahoma" w:hAnsi="Tahoma" w:cs="Tahoma"/>
          <w:b/>
        </w:rPr>
        <w:tab/>
      </w:r>
      <w:r w:rsidR="006103C8">
        <w:rPr>
          <w:rFonts w:ascii="Tahoma" w:hAnsi="Tahoma" w:cs="Tahoma"/>
          <w:b/>
        </w:rPr>
        <w:tab/>
      </w:r>
      <w:r w:rsidR="006103C8">
        <w:rPr>
          <w:rFonts w:ascii="Tahoma" w:hAnsi="Tahoma" w:cs="Tahoma"/>
          <w:b/>
        </w:rPr>
        <w:tab/>
      </w:r>
      <w:r w:rsidR="006103C8">
        <w:rPr>
          <w:rFonts w:ascii="Tahoma" w:hAnsi="Tahoma" w:cs="Tahoma"/>
          <w:b/>
        </w:rPr>
        <w:tab/>
      </w:r>
      <w:r w:rsidR="006245C2" w:rsidRPr="006245C2">
        <w:rPr>
          <w:rFonts w:ascii="Tahoma" w:hAnsi="Tahoma" w:cs="Tahoma"/>
          <w:b/>
        </w:rPr>
        <w:t>07</w:t>
      </w:r>
      <w:r w:rsidR="00102CCF" w:rsidRPr="006245C2">
        <w:rPr>
          <w:rFonts w:ascii="Tahoma" w:hAnsi="Tahoma" w:cs="Tahoma"/>
          <w:b/>
        </w:rPr>
        <w:t>.1</w:t>
      </w:r>
      <w:r w:rsidR="006245C2" w:rsidRPr="006245C2">
        <w:rPr>
          <w:rFonts w:ascii="Tahoma" w:hAnsi="Tahoma" w:cs="Tahoma"/>
          <w:b/>
        </w:rPr>
        <w:t>2</w:t>
      </w:r>
      <w:r w:rsidR="00FD556B" w:rsidRPr="006245C2">
        <w:rPr>
          <w:rFonts w:ascii="Tahoma" w:hAnsi="Tahoma" w:cs="Tahoma"/>
          <w:b/>
        </w:rPr>
        <w:t>.2016</w:t>
      </w:r>
      <w:r w:rsidR="00B33EDD" w:rsidRPr="006245C2">
        <w:rPr>
          <w:rFonts w:ascii="Tahoma" w:hAnsi="Tahoma" w:cs="Tahoma"/>
          <w:b/>
        </w:rPr>
        <w:t>р.</w:t>
      </w:r>
    </w:p>
    <w:p w14:paraId="15AA594E" w14:textId="379EB0B3" w:rsidR="00263BFB" w:rsidRDefault="00263BFB" w:rsidP="00B33EDD">
      <w:pPr>
        <w:spacing w:before="120" w:after="0"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>Конкурс</w:t>
      </w:r>
      <w:r w:rsidR="004566CC">
        <w:rPr>
          <w:rFonts w:ascii="Tahoma" w:hAnsi="Tahoma" w:cs="Tahoma"/>
        </w:rPr>
        <w:t xml:space="preserve"> </w:t>
      </w:r>
      <w:r w:rsidR="006103C8">
        <w:rPr>
          <w:rFonts w:ascii="Tahoma" w:hAnsi="Tahoma" w:cs="Tahoma"/>
        </w:rPr>
        <w:t xml:space="preserve">за технічним завданням </w:t>
      </w:r>
      <w:r w:rsidRPr="004072F2">
        <w:rPr>
          <w:rFonts w:ascii="Tahoma" w:hAnsi="Tahoma" w:cs="Tahoma"/>
        </w:rPr>
        <w:t xml:space="preserve">оголошується </w:t>
      </w:r>
      <w:bookmarkStart w:id="0" w:name="OLE_LINK26"/>
      <w:bookmarkStart w:id="1" w:name="OLE_LINK27"/>
      <w:r w:rsidR="00F056F6" w:rsidRPr="004072F2">
        <w:rPr>
          <w:rFonts w:ascii="Tahoma" w:hAnsi="Tahoma" w:cs="Tahoma"/>
        </w:rPr>
        <w:t xml:space="preserve">в рамках </w:t>
      </w:r>
      <w:bookmarkStart w:id="2" w:name="OLE_LINK51"/>
      <w:bookmarkStart w:id="3" w:name="OLE_LINK52"/>
      <w:r w:rsidR="00320616" w:rsidRPr="004072F2">
        <w:rPr>
          <w:rFonts w:ascii="Tahoma" w:hAnsi="Tahoma" w:cs="Tahoma"/>
        </w:rPr>
        <w:t>єдиної консолідованої програми з ВІЛ і туберкульозу на 2015-2017 рр. в Україні</w:t>
      </w:r>
      <w:bookmarkEnd w:id="0"/>
      <w:bookmarkEnd w:id="1"/>
      <w:r w:rsidR="00320616" w:rsidRPr="004072F2">
        <w:rPr>
          <w:rFonts w:ascii="Tahoma" w:hAnsi="Tahoma" w:cs="Tahoma"/>
        </w:rPr>
        <w:t xml:space="preserve">, основною метою якої є зниження </w:t>
      </w:r>
      <w:r w:rsidR="00C24D13" w:rsidRPr="004072F2">
        <w:rPr>
          <w:rFonts w:ascii="Tahoma" w:hAnsi="Tahoma" w:cs="Tahoma"/>
        </w:rPr>
        <w:t xml:space="preserve">рівня </w:t>
      </w:r>
      <w:r w:rsidR="00320616" w:rsidRPr="004072F2">
        <w:rPr>
          <w:rFonts w:ascii="Tahoma" w:hAnsi="Tahoma" w:cs="Tahoma"/>
        </w:rPr>
        <w:t>захворюваності</w:t>
      </w:r>
      <w:r w:rsidR="00C24D13" w:rsidRPr="004072F2">
        <w:rPr>
          <w:rFonts w:ascii="Tahoma" w:hAnsi="Tahoma" w:cs="Tahoma"/>
        </w:rPr>
        <w:t xml:space="preserve"> та</w:t>
      </w:r>
      <w:r w:rsidR="00320616" w:rsidRPr="004072F2">
        <w:rPr>
          <w:rFonts w:ascii="Tahoma" w:hAnsi="Tahoma" w:cs="Tahoma"/>
        </w:rPr>
        <w:t xml:space="preserve"> смертності від ВІЛ</w:t>
      </w:r>
      <w:r w:rsidR="00C24D13" w:rsidRPr="004072F2">
        <w:rPr>
          <w:rFonts w:ascii="Tahoma" w:hAnsi="Tahoma" w:cs="Tahoma"/>
        </w:rPr>
        <w:t>/СНІД</w:t>
      </w:r>
      <w:r w:rsidR="00320616" w:rsidRPr="004072F2">
        <w:rPr>
          <w:rFonts w:ascii="Tahoma" w:hAnsi="Tahoma" w:cs="Tahoma"/>
        </w:rPr>
        <w:t xml:space="preserve"> і туберкульозу, за підтримки Глобального фонду для боротьби зі </w:t>
      </w:r>
      <w:proofErr w:type="spellStart"/>
      <w:r w:rsidR="00320616" w:rsidRPr="004072F2">
        <w:rPr>
          <w:rFonts w:ascii="Tahoma" w:hAnsi="Tahoma" w:cs="Tahoma"/>
        </w:rPr>
        <w:t>СНІДом</w:t>
      </w:r>
      <w:proofErr w:type="spellEnd"/>
      <w:r w:rsidR="00320616" w:rsidRPr="004072F2">
        <w:rPr>
          <w:rFonts w:ascii="Tahoma" w:hAnsi="Tahoma" w:cs="Tahoma"/>
        </w:rPr>
        <w:t xml:space="preserve">, туберкульозом та малярією.  </w:t>
      </w:r>
    </w:p>
    <w:p w14:paraId="58D4D3EC" w14:textId="77777777" w:rsidR="00697169" w:rsidRDefault="00697169" w:rsidP="00B80C53">
      <w:pPr>
        <w:spacing w:after="0" w:line="240" w:lineRule="auto"/>
        <w:jc w:val="both"/>
        <w:outlineLvl w:val="0"/>
        <w:rPr>
          <w:rFonts w:ascii="Tahoma" w:hAnsi="Tahoma" w:cs="Tahoma"/>
          <w:b/>
        </w:rPr>
      </w:pPr>
    </w:p>
    <w:p w14:paraId="35D1BA5D" w14:textId="5FE3CB90" w:rsidR="00B80C53" w:rsidRPr="00204EFF" w:rsidRDefault="006103C8" w:rsidP="00B80C53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4072F2">
        <w:rPr>
          <w:rFonts w:ascii="Tahoma" w:hAnsi="Tahoma" w:cs="Tahoma"/>
          <w:b/>
        </w:rPr>
        <w:t>Метою</w:t>
      </w:r>
      <w:r w:rsidR="00B56675">
        <w:rPr>
          <w:rFonts w:ascii="Tahoma" w:hAnsi="Tahoma" w:cs="Tahoma"/>
          <w:b/>
        </w:rPr>
        <w:t xml:space="preserve"> </w:t>
      </w:r>
      <w:r w:rsidR="00B56675" w:rsidRPr="00B56675">
        <w:rPr>
          <w:rFonts w:ascii="Tahoma" w:eastAsia="Times New Roman" w:hAnsi="Tahoma" w:cs="Tahoma"/>
          <w:lang w:eastAsia="ru-RU"/>
        </w:rPr>
        <w:t>є</w:t>
      </w:r>
      <w:r w:rsidRPr="004072F2">
        <w:rPr>
          <w:rFonts w:ascii="Tahoma" w:hAnsi="Tahoma" w:cs="Tahoma"/>
        </w:rPr>
        <w:t xml:space="preserve"> </w:t>
      </w:r>
      <w:r w:rsidR="00B56675">
        <w:rPr>
          <w:rFonts w:ascii="Tahoma" w:hAnsi="Tahoma" w:cs="Tahoma"/>
        </w:rPr>
        <w:t>п</w:t>
      </w:r>
      <w:r w:rsidR="00B56675" w:rsidRPr="00B56675">
        <w:rPr>
          <w:rFonts w:ascii="Tahoma" w:eastAsia="Times New Roman" w:hAnsi="Tahoma" w:cs="Tahoma"/>
          <w:lang w:eastAsia="ru-RU"/>
        </w:rPr>
        <w:t xml:space="preserve">осилення організаційної спроможності </w:t>
      </w:r>
      <w:r w:rsidR="00C35B6A">
        <w:rPr>
          <w:rFonts w:ascii="Tahoma" w:eastAsia="Times New Roman" w:hAnsi="Tahoma" w:cs="Tahoma"/>
          <w:lang w:eastAsia="ru-RU"/>
        </w:rPr>
        <w:t>НУО</w:t>
      </w:r>
      <w:r w:rsidR="00B56675" w:rsidRPr="00B56675">
        <w:rPr>
          <w:rFonts w:ascii="Tahoma" w:eastAsia="Times New Roman" w:hAnsi="Tahoma" w:cs="Tahoma"/>
          <w:lang w:eastAsia="ru-RU"/>
        </w:rPr>
        <w:t xml:space="preserve"> з метою підвищення ролі жінок від громадянського суспільства у </w:t>
      </w:r>
      <w:r w:rsidR="00B80C53" w:rsidRPr="00204EFF">
        <w:rPr>
          <w:rFonts w:ascii="Tahoma" w:eastAsia="Times New Roman" w:hAnsi="Tahoma" w:cs="Tahoma"/>
          <w:lang w:eastAsia="ru-RU"/>
        </w:rPr>
        <w:t>формуванн</w:t>
      </w:r>
      <w:r w:rsidR="00B80C53">
        <w:rPr>
          <w:rFonts w:ascii="Tahoma" w:eastAsia="Times New Roman" w:hAnsi="Tahoma" w:cs="Tahoma"/>
          <w:lang w:eastAsia="ru-RU"/>
        </w:rPr>
        <w:t>і</w:t>
      </w:r>
      <w:r w:rsidR="00B80C53" w:rsidRPr="00204EFF">
        <w:rPr>
          <w:rFonts w:ascii="Tahoma" w:eastAsia="Times New Roman" w:hAnsi="Tahoma" w:cs="Tahoma"/>
          <w:lang w:eastAsia="ru-RU"/>
        </w:rPr>
        <w:t xml:space="preserve"> місцевих політик та процедур у сфері ВІЛ/</w:t>
      </w:r>
      <w:proofErr w:type="spellStart"/>
      <w:r w:rsidR="00B80C53" w:rsidRPr="00204EFF">
        <w:rPr>
          <w:rFonts w:ascii="Tahoma" w:eastAsia="Times New Roman" w:hAnsi="Tahoma" w:cs="Tahoma"/>
          <w:lang w:eastAsia="ru-RU"/>
        </w:rPr>
        <w:t>СНІДу</w:t>
      </w:r>
      <w:proofErr w:type="spellEnd"/>
      <w:r w:rsidR="00B80C53" w:rsidRPr="00204EFF">
        <w:rPr>
          <w:rFonts w:ascii="Tahoma" w:eastAsia="Times New Roman" w:hAnsi="Tahoma" w:cs="Tahoma"/>
          <w:lang w:eastAsia="ru-RU"/>
        </w:rPr>
        <w:t xml:space="preserve"> та дотичних сфер (ТБ, гепатити) для забезпечення життєздатності, доступності та якості медико-соціальних послуг.</w:t>
      </w:r>
    </w:p>
    <w:bookmarkEnd w:id="2"/>
    <w:bookmarkEnd w:id="3"/>
    <w:p w14:paraId="4339A6AD" w14:textId="4EBE5256" w:rsidR="00263BFB" w:rsidRPr="004072F2" w:rsidRDefault="006103C8" w:rsidP="00B33EDD">
      <w:pPr>
        <w:spacing w:before="120" w:after="0" w:line="240" w:lineRule="auto"/>
        <w:rPr>
          <w:rFonts w:ascii="Tahoma" w:hAnsi="Tahoma" w:cs="Tahoma"/>
          <w:b/>
          <w:lang w:val="ru-RU"/>
        </w:rPr>
      </w:pPr>
      <w:r>
        <w:rPr>
          <w:rFonts w:ascii="Tahoma" w:hAnsi="Tahoma" w:cs="Tahoma"/>
        </w:rPr>
        <w:t>Т</w:t>
      </w:r>
      <w:r w:rsidR="003017E9" w:rsidRPr="004072F2">
        <w:rPr>
          <w:rFonts w:ascii="Tahoma" w:hAnsi="Tahoma" w:cs="Tahoma"/>
        </w:rPr>
        <w:t>ермін реалізації проектів –</w:t>
      </w:r>
      <w:r w:rsidR="00263BFB" w:rsidRPr="004072F2">
        <w:rPr>
          <w:rFonts w:ascii="Tahoma" w:hAnsi="Tahoma" w:cs="Tahoma"/>
        </w:rPr>
        <w:t xml:space="preserve"> </w:t>
      </w:r>
      <w:r w:rsidR="00263BFB" w:rsidRPr="004072F2">
        <w:rPr>
          <w:rFonts w:ascii="Tahoma" w:hAnsi="Tahoma" w:cs="Tahoma"/>
          <w:b/>
        </w:rPr>
        <w:t xml:space="preserve">з </w:t>
      </w:r>
      <w:r w:rsidR="00AB18E3" w:rsidRPr="004072F2">
        <w:rPr>
          <w:rFonts w:ascii="Tahoma" w:hAnsi="Tahoma" w:cs="Tahoma"/>
          <w:b/>
          <w:lang w:val="ru-RU"/>
        </w:rPr>
        <w:t>01.</w:t>
      </w:r>
      <w:r w:rsidR="00350606" w:rsidRPr="004072F2">
        <w:rPr>
          <w:rFonts w:ascii="Tahoma" w:hAnsi="Tahoma" w:cs="Tahoma"/>
          <w:b/>
          <w:lang w:val="ru-RU"/>
        </w:rPr>
        <w:t>0</w:t>
      </w:r>
      <w:r w:rsidR="00FA01A0">
        <w:rPr>
          <w:rFonts w:ascii="Tahoma" w:hAnsi="Tahoma" w:cs="Tahoma"/>
          <w:b/>
          <w:lang w:val="ru-RU"/>
        </w:rPr>
        <w:t>1</w:t>
      </w:r>
      <w:r w:rsidR="00A412C9" w:rsidRPr="004072F2">
        <w:rPr>
          <w:rFonts w:ascii="Tahoma" w:hAnsi="Tahoma" w:cs="Tahoma"/>
          <w:b/>
          <w:lang w:val="ru-RU"/>
        </w:rPr>
        <w:t>.201</w:t>
      </w:r>
      <w:r w:rsidR="00350606" w:rsidRPr="004072F2">
        <w:rPr>
          <w:rFonts w:ascii="Tahoma" w:hAnsi="Tahoma" w:cs="Tahoma"/>
          <w:b/>
          <w:lang w:val="ru-RU"/>
        </w:rPr>
        <w:t>7</w:t>
      </w:r>
      <w:r w:rsidR="008C14B8" w:rsidRPr="004072F2">
        <w:rPr>
          <w:rFonts w:ascii="Tahoma" w:hAnsi="Tahoma" w:cs="Tahoma"/>
          <w:b/>
          <w:lang w:val="ru-RU"/>
        </w:rPr>
        <w:t xml:space="preserve"> </w:t>
      </w:r>
      <w:r w:rsidR="00350606" w:rsidRPr="004072F2">
        <w:rPr>
          <w:rFonts w:ascii="Tahoma" w:hAnsi="Tahoma" w:cs="Tahoma"/>
          <w:b/>
        </w:rPr>
        <w:t>р. до 3</w:t>
      </w:r>
      <w:r w:rsidR="00350606" w:rsidRPr="004072F2">
        <w:rPr>
          <w:rFonts w:ascii="Tahoma" w:hAnsi="Tahoma" w:cs="Tahoma"/>
          <w:b/>
          <w:lang w:val="ru-RU"/>
        </w:rPr>
        <w:t>1</w:t>
      </w:r>
      <w:r w:rsidR="00350606" w:rsidRPr="004072F2">
        <w:rPr>
          <w:rFonts w:ascii="Tahoma" w:hAnsi="Tahoma" w:cs="Tahoma"/>
          <w:b/>
        </w:rPr>
        <w:t>.</w:t>
      </w:r>
      <w:r w:rsidR="00A42864">
        <w:rPr>
          <w:rFonts w:ascii="Tahoma" w:hAnsi="Tahoma" w:cs="Tahoma"/>
          <w:b/>
          <w:lang w:val="ru-RU"/>
        </w:rPr>
        <w:t>06</w:t>
      </w:r>
      <w:r w:rsidR="00263BFB" w:rsidRPr="004072F2">
        <w:rPr>
          <w:rFonts w:ascii="Tahoma" w:hAnsi="Tahoma" w:cs="Tahoma"/>
          <w:b/>
        </w:rPr>
        <w:t>.2017 р.</w:t>
      </w:r>
    </w:p>
    <w:p w14:paraId="39CEEEF5" w14:textId="41B3DD4C" w:rsidR="006103C8" w:rsidRPr="004072F2" w:rsidRDefault="004D3E19" w:rsidP="00B33EDD">
      <w:pPr>
        <w:spacing w:before="120" w:after="0"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  <w:b/>
        </w:rPr>
        <w:t xml:space="preserve">Предметом </w:t>
      </w:r>
      <w:r w:rsidR="00A42864">
        <w:rPr>
          <w:rFonts w:ascii="Tahoma" w:hAnsi="Tahoma" w:cs="Tahoma"/>
        </w:rPr>
        <w:t>конкурсу є п</w:t>
      </w:r>
      <w:r w:rsidRPr="004072F2">
        <w:rPr>
          <w:rFonts w:ascii="Tahoma" w:hAnsi="Tahoma" w:cs="Tahoma"/>
        </w:rPr>
        <w:t>овн</w:t>
      </w:r>
      <w:r w:rsidR="00786EAE">
        <w:rPr>
          <w:rFonts w:ascii="Tahoma" w:hAnsi="Tahoma" w:cs="Tahoma"/>
        </w:rPr>
        <w:t xml:space="preserve">а </w:t>
      </w:r>
      <w:r w:rsidR="006103C8">
        <w:rPr>
          <w:rFonts w:ascii="Tahoma" w:hAnsi="Tahoma" w:cs="Tahoma"/>
        </w:rPr>
        <w:t>проектн</w:t>
      </w:r>
      <w:r w:rsidR="00786EAE">
        <w:rPr>
          <w:rFonts w:ascii="Tahoma" w:hAnsi="Tahoma" w:cs="Tahoma"/>
        </w:rPr>
        <w:t>а</w:t>
      </w:r>
      <w:r w:rsidR="006103C8">
        <w:rPr>
          <w:rFonts w:ascii="Tahoma" w:hAnsi="Tahoma" w:cs="Tahoma"/>
        </w:rPr>
        <w:t xml:space="preserve"> </w:t>
      </w:r>
      <w:r w:rsidRPr="004072F2">
        <w:rPr>
          <w:rFonts w:ascii="Tahoma" w:hAnsi="Tahoma" w:cs="Tahoma"/>
        </w:rPr>
        <w:t>заявк</w:t>
      </w:r>
      <w:r w:rsidR="00786EAE">
        <w:rPr>
          <w:rFonts w:ascii="Tahoma" w:hAnsi="Tahoma" w:cs="Tahoma"/>
        </w:rPr>
        <w:t>а</w:t>
      </w:r>
      <w:r w:rsidRPr="004072F2">
        <w:rPr>
          <w:rFonts w:ascii="Tahoma" w:hAnsi="Tahoma" w:cs="Tahoma"/>
        </w:rPr>
        <w:t>, які</w:t>
      </w:r>
      <w:r w:rsidR="0021620E" w:rsidRPr="004072F2">
        <w:rPr>
          <w:rFonts w:ascii="Tahoma" w:hAnsi="Tahoma" w:cs="Tahoma"/>
        </w:rPr>
        <w:t xml:space="preserve"> повністю відповіда</w:t>
      </w:r>
      <w:r w:rsidR="00786EAE">
        <w:rPr>
          <w:rFonts w:ascii="Tahoma" w:hAnsi="Tahoma" w:cs="Tahoma"/>
        </w:rPr>
        <w:t>є</w:t>
      </w:r>
      <w:r w:rsidR="00EE4FB9" w:rsidRPr="004072F2">
        <w:rPr>
          <w:rFonts w:ascii="Tahoma" w:hAnsi="Tahoma" w:cs="Tahoma"/>
        </w:rPr>
        <w:t xml:space="preserve"> вимогам </w:t>
      </w:r>
      <w:r w:rsidR="00AC16CA" w:rsidRPr="004072F2">
        <w:rPr>
          <w:rFonts w:ascii="Tahoma" w:hAnsi="Tahoma" w:cs="Tahoma"/>
        </w:rPr>
        <w:t>цього оголошення</w:t>
      </w:r>
      <w:r w:rsidRPr="004072F2">
        <w:rPr>
          <w:rFonts w:ascii="Tahoma" w:hAnsi="Tahoma" w:cs="Tahoma"/>
        </w:rPr>
        <w:t>.</w:t>
      </w:r>
    </w:p>
    <w:p w14:paraId="6D4420A8" w14:textId="4D313CB8" w:rsidR="00F32907" w:rsidRPr="004072F2" w:rsidRDefault="004566CC" w:rsidP="00B33EDD">
      <w:pPr>
        <w:spacing w:before="120" w:after="0" w:line="240" w:lineRule="auto"/>
        <w:rPr>
          <w:rFonts w:ascii="Tahoma" w:hAnsi="Tahoma" w:cs="Tahoma"/>
          <w:lang w:val="ru-RU"/>
        </w:rPr>
      </w:pPr>
      <w:r>
        <w:rPr>
          <w:rFonts w:ascii="Tahoma" w:hAnsi="Tahoma" w:cs="Tahoma"/>
        </w:rPr>
        <w:t>Конкурс оголошується за наступними програмними</w:t>
      </w:r>
      <w:r w:rsidR="00CE66A2" w:rsidRPr="004072F2">
        <w:rPr>
          <w:rFonts w:ascii="Tahoma" w:hAnsi="Tahoma" w:cs="Tahoma"/>
        </w:rPr>
        <w:t xml:space="preserve"> компонентами</w:t>
      </w:r>
      <w:r w:rsidR="005E5254" w:rsidRPr="004072F2">
        <w:rPr>
          <w:rFonts w:ascii="Tahoma" w:hAnsi="Tahoma" w:cs="Tahoma"/>
        </w:rPr>
        <w:t>:</w:t>
      </w:r>
    </w:p>
    <w:p w14:paraId="69A5BD59" w14:textId="77777777" w:rsidR="00F32907" w:rsidRPr="004072F2" w:rsidRDefault="00F32907" w:rsidP="001505FC">
      <w:pPr>
        <w:spacing w:after="0" w:line="240" w:lineRule="auto"/>
        <w:rPr>
          <w:rFonts w:ascii="Tahoma" w:hAnsi="Tahoma" w:cs="Tahoma"/>
          <w:lang w:val="ru-RU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2126"/>
      </w:tblGrid>
      <w:tr w:rsidR="000B03D9" w:rsidRPr="004072F2" w14:paraId="3B4C74C1" w14:textId="77777777" w:rsidTr="000B03D9">
        <w:trPr>
          <w:trHeight w:val="856"/>
        </w:trPr>
        <w:tc>
          <w:tcPr>
            <w:tcW w:w="709" w:type="dxa"/>
            <w:vAlign w:val="center"/>
          </w:tcPr>
          <w:p w14:paraId="165DE3F7" w14:textId="77777777" w:rsidR="000B03D9" w:rsidRPr="004072F2" w:rsidRDefault="000B03D9" w:rsidP="001505FC">
            <w:pPr>
              <w:pStyle w:val="a3"/>
              <w:ind w:left="0"/>
              <w:rPr>
                <w:rFonts w:ascii="Tahoma" w:hAnsi="Tahoma" w:cs="Tahoma"/>
                <w:b/>
              </w:rPr>
            </w:pPr>
            <w:bookmarkStart w:id="4" w:name="OLE_LINK23"/>
            <w:bookmarkStart w:id="5" w:name="OLE_LINK28"/>
            <w:bookmarkStart w:id="6" w:name="OLE_LINK69"/>
            <w:bookmarkStart w:id="7" w:name="OLE_LINK70"/>
            <w:r w:rsidRPr="004072F2">
              <w:rPr>
                <w:rFonts w:ascii="Tahoma" w:eastAsia="Times New Roman" w:hAnsi="Tahoma" w:cs="Tahoma"/>
                <w:b/>
                <w:bCs/>
                <w:lang w:eastAsia="ru-RU"/>
              </w:rPr>
              <w:t>№</w:t>
            </w:r>
          </w:p>
        </w:tc>
        <w:tc>
          <w:tcPr>
            <w:tcW w:w="6804" w:type="dxa"/>
            <w:vAlign w:val="center"/>
          </w:tcPr>
          <w:p w14:paraId="2AFF2C09" w14:textId="77777777" w:rsidR="000B03D9" w:rsidRPr="004072F2" w:rsidRDefault="000B03D9" w:rsidP="001505FC">
            <w:pPr>
              <w:pStyle w:val="a3"/>
              <w:ind w:left="0"/>
              <w:rPr>
                <w:rFonts w:ascii="Tahoma" w:hAnsi="Tahoma" w:cs="Tahoma"/>
                <w:b/>
              </w:rPr>
            </w:pPr>
            <w:r w:rsidRPr="004072F2">
              <w:rPr>
                <w:rFonts w:ascii="Tahoma" w:eastAsia="Times New Roman" w:hAnsi="Tahoma" w:cs="Tahoma"/>
                <w:b/>
                <w:bCs/>
                <w:lang w:eastAsia="ru-RU"/>
              </w:rPr>
              <w:t>Назва програмного компоненту</w:t>
            </w:r>
          </w:p>
        </w:tc>
        <w:tc>
          <w:tcPr>
            <w:tcW w:w="2126" w:type="dxa"/>
            <w:vAlign w:val="center"/>
          </w:tcPr>
          <w:p w14:paraId="01DDF6A9" w14:textId="5A79BE1E" w:rsidR="000B03D9" w:rsidRPr="004072F2" w:rsidRDefault="000B03D9" w:rsidP="000B03D9">
            <w:pPr>
              <w:pStyle w:val="a3"/>
              <w:ind w:left="0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lang w:val="ru-RU" w:eastAsia="ru-RU"/>
              </w:rPr>
              <w:t>Загальна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lang w:val="ru-RU" w:eastAsia="ru-RU"/>
              </w:rPr>
              <w:t xml:space="preserve"> в</w:t>
            </w:r>
            <w:proofErr w:type="spellStart"/>
            <w:r w:rsidRPr="004072F2">
              <w:rPr>
                <w:rFonts w:ascii="Tahoma" w:eastAsia="Times New Roman" w:hAnsi="Tahoma" w:cs="Tahoma"/>
                <w:b/>
                <w:bCs/>
                <w:lang w:eastAsia="ru-RU"/>
              </w:rPr>
              <w:t>артість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 по напрямку</w:t>
            </w:r>
            <w:r w:rsidRPr="004072F2">
              <w:rPr>
                <w:rFonts w:ascii="Tahoma" w:eastAsia="Times New Roman" w:hAnsi="Tahoma" w:cs="Tahoma"/>
                <w:b/>
                <w:bCs/>
                <w:lang w:eastAsia="ru-RU"/>
              </w:rPr>
              <w:t>, дол. США</w:t>
            </w:r>
          </w:p>
        </w:tc>
      </w:tr>
      <w:tr w:rsidR="00D20367" w:rsidRPr="004072F2" w14:paraId="37165188" w14:textId="77777777" w:rsidTr="000B03D9">
        <w:trPr>
          <w:trHeight w:val="416"/>
        </w:trPr>
        <w:tc>
          <w:tcPr>
            <w:tcW w:w="709" w:type="dxa"/>
            <w:vAlign w:val="center"/>
          </w:tcPr>
          <w:p w14:paraId="29AFF168" w14:textId="69BDE206" w:rsidR="00D20367" w:rsidRPr="00D20367" w:rsidRDefault="00D20367" w:rsidP="00A42864">
            <w:pPr>
              <w:pStyle w:val="a3"/>
              <w:ind w:left="0"/>
              <w:rPr>
                <w:rFonts w:ascii="Tahoma" w:hAnsi="Tahoma" w:cs="Tahoma"/>
                <w:b/>
              </w:rPr>
            </w:pPr>
            <w:r w:rsidRPr="00D20367">
              <w:rPr>
                <w:rFonts w:ascii="Tahoma" w:hAnsi="Tahoma" w:cs="Tahoma"/>
                <w:b/>
              </w:rPr>
              <w:t>1</w:t>
            </w:r>
            <w:r w:rsidR="00A42864">
              <w:rPr>
                <w:rFonts w:ascii="Tahoma" w:hAnsi="Tahoma" w:cs="Tahoma"/>
                <w:b/>
              </w:rPr>
              <w:t>5</w:t>
            </w:r>
            <w:r w:rsidRPr="00D20367">
              <w:rPr>
                <w:rFonts w:ascii="Tahoma" w:hAnsi="Tahoma" w:cs="Tahoma"/>
                <w:b/>
              </w:rPr>
              <w:t>М</w:t>
            </w:r>
          </w:p>
        </w:tc>
        <w:tc>
          <w:tcPr>
            <w:tcW w:w="6804" w:type="dxa"/>
          </w:tcPr>
          <w:p w14:paraId="5DCCEC52" w14:textId="7134EE0F" w:rsidR="00D20367" w:rsidRPr="00D20367" w:rsidRDefault="00A42864" w:rsidP="00D20367">
            <w:pPr>
              <w:pStyle w:val="a3"/>
              <w:ind w:left="0"/>
              <w:rPr>
                <w:rFonts w:ascii="Tahoma" w:hAnsi="Tahoma" w:cs="Tahoma"/>
              </w:rPr>
            </w:pPr>
            <w:r w:rsidRPr="00A42864">
              <w:rPr>
                <w:rFonts w:ascii="Tahoma" w:hAnsi="Tahoma" w:cs="Tahoma"/>
              </w:rPr>
              <w:t>Соціальна мобілізація, посилення  зв‘язків, взаємодія та координація</w:t>
            </w:r>
          </w:p>
        </w:tc>
        <w:tc>
          <w:tcPr>
            <w:tcW w:w="2126" w:type="dxa"/>
            <w:vAlign w:val="center"/>
          </w:tcPr>
          <w:p w14:paraId="1992FD91" w14:textId="46258CBF" w:rsidR="00D20367" w:rsidRPr="00DB6AD3" w:rsidRDefault="00A42864" w:rsidP="00DB6AD3">
            <w:pPr>
              <w:pStyle w:val="a3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5 000</w:t>
            </w:r>
          </w:p>
        </w:tc>
      </w:tr>
    </w:tbl>
    <w:bookmarkEnd w:id="4"/>
    <w:bookmarkEnd w:id="5"/>
    <w:p w14:paraId="194DBD9B" w14:textId="509FAFEB" w:rsidR="0021620E" w:rsidRPr="004072F2" w:rsidRDefault="0021620E" w:rsidP="00B33EDD">
      <w:pPr>
        <w:spacing w:before="120" w:after="0" w:line="240" w:lineRule="auto"/>
        <w:jc w:val="both"/>
        <w:rPr>
          <w:rFonts w:ascii="Tahoma" w:eastAsia="Times New Roman" w:hAnsi="Tahoma" w:cs="Tahoma"/>
          <w:b/>
          <w:lang w:eastAsia="ru-RU"/>
        </w:rPr>
      </w:pPr>
      <w:r w:rsidRPr="004072F2">
        <w:rPr>
          <w:rFonts w:ascii="Tahoma" w:eastAsia="Times New Roman" w:hAnsi="Tahoma" w:cs="Tahoma"/>
          <w:lang w:eastAsia="ru-RU"/>
        </w:rPr>
        <w:t>Благодійна допомога за результатами конкурсу буде надаватися у національній валюті України – гривні, за курсом долара США до гривні, встановленим Національним банком України на день визначення учасників конкурсу, як</w:t>
      </w:r>
      <w:r w:rsidR="00D94FCA">
        <w:rPr>
          <w:rFonts w:ascii="Tahoma" w:eastAsia="Times New Roman" w:hAnsi="Tahoma" w:cs="Tahoma"/>
          <w:lang w:eastAsia="ru-RU"/>
        </w:rPr>
        <w:t>им затверджено проектні заявки</w:t>
      </w:r>
      <w:r w:rsidRPr="004072F2">
        <w:rPr>
          <w:rFonts w:ascii="Tahoma" w:eastAsia="Times New Roman" w:hAnsi="Tahoma" w:cs="Tahoma"/>
          <w:lang w:eastAsia="ru-RU"/>
        </w:rPr>
        <w:t>.</w:t>
      </w:r>
    </w:p>
    <w:p w14:paraId="566FAD56" w14:textId="77777777" w:rsidR="000241FD" w:rsidRPr="004072F2" w:rsidRDefault="000241FD" w:rsidP="00B33EDD">
      <w:pPr>
        <w:spacing w:before="120" w:after="0" w:line="240" w:lineRule="auto"/>
        <w:rPr>
          <w:rFonts w:ascii="Tahoma" w:hAnsi="Tahoma" w:cs="Tahoma"/>
          <w:b/>
        </w:rPr>
      </w:pPr>
      <w:r w:rsidRPr="004072F2">
        <w:rPr>
          <w:rFonts w:ascii="Tahoma" w:hAnsi="Tahoma" w:cs="Tahoma"/>
          <w:b/>
        </w:rPr>
        <w:t>Умови участі в конкурсі</w:t>
      </w:r>
    </w:p>
    <w:p w14:paraId="7DB2D6B4" w14:textId="20F0BDE5" w:rsidR="00A42864" w:rsidRDefault="00C35B6A" w:rsidP="00B33EDD">
      <w:pPr>
        <w:spacing w:before="120" w:after="0" w:line="240" w:lineRule="auto"/>
        <w:jc w:val="both"/>
        <w:rPr>
          <w:rFonts w:ascii="Arial" w:hAnsi="Arial" w:cs="Arial"/>
        </w:rPr>
      </w:pPr>
      <w:r w:rsidRPr="00213FB2">
        <w:rPr>
          <w:rFonts w:ascii="Arial" w:hAnsi="Arial" w:cs="Arial"/>
        </w:rPr>
        <w:t xml:space="preserve">До участі в конкурсі запрошується </w:t>
      </w:r>
      <w:r w:rsidRPr="00B56675">
        <w:rPr>
          <w:rFonts w:ascii="Tahoma" w:eastAsia="Times New Roman" w:hAnsi="Tahoma" w:cs="Tahoma"/>
          <w:lang w:eastAsia="ru-RU"/>
        </w:rPr>
        <w:t>ВБО «Об’єднання жінок України, яких торкнулася епідемія ВІЛ «Позитивні жінки»</w:t>
      </w:r>
      <w:r w:rsidR="00697169">
        <w:rPr>
          <w:rFonts w:ascii="Tahoma" w:eastAsia="Times New Roman" w:hAnsi="Tahoma" w:cs="Tahoma"/>
          <w:lang w:eastAsia="ru-RU"/>
        </w:rPr>
        <w:t>.</w:t>
      </w:r>
    </w:p>
    <w:p w14:paraId="1343D3F9" w14:textId="77777777" w:rsidR="00C35B6A" w:rsidRDefault="00C35B6A" w:rsidP="00B33EDD">
      <w:pPr>
        <w:spacing w:before="120" w:after="0" w:line="240" w:lineRule="auto"/>
        <w:jc w:val="both"/>
        <w:rPr>
          <w:rFonts w:ascii="Tahoma" w:hAnsi="Tahoma" w:cs="Tahoma"/>
        </w:rPr>
      </w:pPr>
    </w:p>
    <w:p w14:paraId="3AE91082" w14:textId="77777777" w:rsidR="00A42864" w:rsidRDefault="00B347E5" w:rsidP="00A42864">
      <w:pPr>
        <w:spacing w:after="0" w:line="240" w:lineRule="auto"/>
        <w:rPr>
          <w:rFonts w:ascii="Tahoma" w:hAnsi="Tahoma" w:cs="Tahoma"/>
          <w:b/>
          <w:iCs/>
          <w:lang w:eastAsia="ru-RU"/>
        </w:rPr>
      </w:pPr>
      <w:r w:rsidRPr="004072F2">
        <w:rPr>
          <w:rFonts w:ascii="Tahoma" w:hAnsi="Tahoma" w:cs="Tahoma"/>
          <w:b/>
          <w:color w:val="0070C0"/>
          <w:lang w:eastAsia="ru-RU"/>
        </w:rPr>
        <w:t>Програмний</w:t>
      </w:r>
      <w:r w:rsidR="00A42864">
        <w:rPr>
          <w:rFonts w:ascii="Tahoma" w:hAnsi="Tahoma" w:cs="Tahoma"/>
          <w:b/>
          <w:color w:val="0070C0"/>
          <w:lang w:eastAsia="ru-RU"/>
        </w:rPr>
        <w:t xml:space="preserve"> компонент </w:t>
      </w:r>
      <w:r w:rsidR="00A42864">
        <w:rPr>
          <w:rFonts w:ascii="Tahoma" w:eastAsia="Times New Roman" w:hAnsi="Tahoma" w:cs="Tahoma"/>
          <w:b/>
          <w:color w:val="0070C0"/>
          <w:lang w:eastAsia="ru-RU"/>
        </w:rPr>
        <w:t>1</w:t>
      </w:r>
      <w:r w:rsidR="00A42864" w:rsidRPr="005D4C11">
        <w:rPr>
          <w:rFonts w:ascii="Tahoma" w:eastAsia="Times New Roman" w:hAnsi="Tahoma" w:cs="Tahoma"/>
          <w:b/>
          <w:color w:val="0070C0"/>
          <w:lang w:eastAsia="ru-RU"/>
        </w:rPr>
        <w:t>5</w:t>
      </w:r>
      <w:r w:rsidR="00A42864" w:rsidRPr="00FF5B92">
        <w:rPr>
          <w:rFonts w:ascii="Tahoma" w:eastAsia="Times New Roman" w:hAnsi="Tahoma" w:cs="Tahoma"/>
          <w:b/>
          <w:color w:val="0070C0"/>
          <w:lang w:eastAsia="ru-RU"/>
        </w:rPr>
        <w:t>М:</w:t>
      </w:r>
      <w:r w:rsidR="00A42864" w:rsidRPr="00FF5B92">
        <w:rPr>
          <w:rFonts w:ascii="Tahoma" w:eastAsia="Times New Roman" w:hAnsi="Tahoma" w:cs="Tahoma"/>
          <w:color w:val="0070C0"/>
          <w:lang w:eastAsia="ru-RU"/>
        </w:rPr>
        <w:t xml:space="preserve"> </w:t>
      </w:r>
      <w:r w:rsidR="00A42864" w:rsidRPr="00FF5B92">
        <w:rPr>
          <w:rFonts w:ascii="Tahoma" w:eastAsia="Times New Roman" w:hAnsi="Tahoma" w:cs="Tahoma"/>
          <w:b/>
          <w:color w:val="0070C0"/>
          <w:lang w:eastAsia="ru-RU"/>
        </w:rPr>
        <w:t>Соціальна мобілізація, посилення  зв‘язків, взаємодія та координація</w:t>
      </w:r>
      <w:r w:rsidR="00A42864" w:rsidRPr="004072F2">
        <w:rPr>
          <w:rFonts w:ascii="Tahoma" w:hAnsi="Tahoma" w:cs="Tahoma"/>
          <w:b/>
          <w:iCs/>
          <w:lang w:eastAsia="ru-RU"/>
        </w:rPr>
        <w:t xml:space="preserve"> </w:t>
      </w:r>
    </w:p>
    <w:p w14:paraId="00EABF51" w14:textId="77777777" w:rsidR="00A42864" w:rsidRDefault="00A42864" w:rsidP="00B347E5">
      <w:pPr>
        <w:spacing w:after="0" w:line="240" w:lineRule="auto"/>
        <w:jc w:val="both"/>
        <w:outlineLvl w:val="0"/>
        <w:rPr>
          <w:rFonts w:ascii="Tahoma" w:hAnsi="Tahoma" w:cs="Tahoma"/>
          <w:b/>
          <w:iCs/>
          <w:lang w:eastAsia="ru-RU"/>
        </w:rPr>
      </w:pPr>
    </w:p>
    <w:p w14:paraId="2AA56C18" w14:textId="77777777" w:rsidR="00A42864" w:rsidRPr="00204EFF" w:rsidRDefault="00A42864" w:rsidP="00A42864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204EFF">
        <w:rPr>
          <w:rFonts w:ascii="Tahoma" w:eastAsia="Times New Roman" w:hAnsi="Tahoma" w:cs="Tahoma"/>
          <w:b/>
          <w:lang w:eastAsia="ru-RU"/>
        </w:rPr>
        <w:t>Завдання</w:t>
      </w:r>
      <w:r w:rsidRPr="00204EFF">
        <w:rPr>
          <w:rFonts w:ascii="Tahoma" w:eastAsia="Times New Roman" w:hAnsi="Tahoma" w:cs="Tahoma"/>
          <w:lang w:eastAsia="ru-RU"/>
        </w:rPr>
        <w:t>: розширення державно-громадського партнерства, посилення спроможності та впливу спільнот на формування місцевих політик та процедур у сфері ВІЛ/</w:t>
      </w:r>
      <w:proofErr w:type="spellStart"/>
      <w:r w:rsidRPr="00204EFF">
        <w:rPr>
          <w:rFonts w:ascii="Tahoma" w:eastAsia="Times New Roman" w:hAnsi="Tahoma" w:cs="Tahoma"/>
          <w:lang w:eastAsia="ru-RU"/>
        </w:rPr>
        <w:t>СНІДу</w:t>
      </w:r>
      <w:proofErr w:type="spellEnd"/>
      <w:r w:rsidRPr="00204EFF">
        <w:rPr>
          <w:rFonts w:ascii="Tahoma" w:eastAsia="Times New Roman" w:hAnsi="Tahoma" w:cs="Tahoma"/>
          <w:lang w:eastAsia="ru-RU"/>
        </w:rPr>
        <w:t xml:space="preserve"> та дотичних сфер (ТБ, гепатити) для забезпечення життєздатності, доступності та якості медико-соціальних послуг.</w:t>
      </w:r>
    </w:p>
    <w:p w14:paraId="48BA358E" w14:textId="77777777" w:rsidR="00A42864" w:rsidRDefault="00A42864" w:rsidP="00B347E5">
      <w:pPr>
        <w:spacing w:after="0" w:line="240" w:lineRule="auto"/>
        <w:jc w:val="both"/>
        <w:outlineLvl w:val="0"/>
        <w:rPr>
          <w:rFonts w:ascii="Tahoma" w:hAnsi="Tahoma" w:cs="Tahoma"/>
          <w:b/>
          <w:iCs/>
          <w:lang w:eastAsia="ru-RU"/>
        </w:rPr>
      </w:pPr>
    </w:p>
    <w:p w14:paraId="0EDF7591" w14:textId="621E35BB" w:rsidR="00A42864" w:rsidRPr="00204EFF" w:rsidRDefault="00A42864" w:rsidP="00A42864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204EFF">
        <w:rPr>
          <w:rFonts w:ascii="Tahoma" w:eastAsia="Times New Roman" w:hAnsi="Tahoma" w:cs="Tahoma"/>
          <w:b/>
          <w:lang w:eastAsia="ru-RU"/>
        </w:rPr>
        <w:t>Цільова група</w:t>
      </w:r>
      <w:r w:rsidRPr="00204EFF">
        <w:rPr>
          <w:rFonts w:ascii="Tahoma" w:eastAsia="Times New Roman" w:hAnsi="Tahoma" w:cs="Tahoma"/>
          <w:lang w:eastAsia="ru-RU"/>
        </w:rPr>
        <w:t>: представники однієї або кількох спільнот, яки</w:t>
      </w:r>
      <w:r w:rsidR="00151A9C">
        <w:rPr>
          <w:rFonts w:ascii="Tahoma" w:eastAsia="Times New Roman" w:hAnsi="Tahoma" w:cs="Tahoma"/>
          <w:lang w:eastAsia="ru-RU"/>
        </w:rPr>
        <w:t>х торкнулася епідемія ВІЛ/</w:t>
      </w:r>
      <w:proofErr w:type="spellStart"/>
      <w:r w:rsidR="00151A9C">
        <w:rPr>
          <w:rFonts w:ascii="Tahoma" w:eastAsia="Times New Roman" w:hAnsi="Tahoma" w:cs="Tahoma"/>
          <w:lang w:eastAsia="ru-RU"/>
        </w:rPr>
        <w:t>СНІДу</w:t>
      </w:r>
      <w:proofErr w:type="spellEnd"/>
      <w:r w:rsidR="00151A9C">
        <w:rPr>
          <w:rFonts w:ascii="Tahoma" w:eastAsia="Times New Roman" w:hAnsi="Tahoma" w:cs="Tahoma"/>
          <w:lang w:eastAsia="ru-RU"/>
        </w:rPr>
        <w:t>.</w:t>
      </w:r>
    </w:p>
    <w:p w14:paraId="1481E99F" w14:textId="77777777" w:rsidR="00B347E5" w:rsidRDefault="00B347E5" w:rsidP="00B347E5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</w:p>
    <w:p w14:paraId="07BBFA50" w14:textId="0ADF9D8F" w:rsidR="00A42864" w:rsidRPr="00204EFF" w:rsidRDefault="00A42864" w:rsidP="00A42864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204EFF">
        <w:rPr>
          <w:rFonts w:ascii="Tahoma" w:eastAsia="Times New Roman" w:hAnsi="Tahoma" w:cs="Tahoma"/>
          <w:b/>
          <w:lang w:eastAsia="ru-RU"/>
        </w:rPr>
        <w:lastRenderedPageBreak/>
        <w:t>Кількість проектів, які передбачається підтримати</w:t>
      </w:r>
      <w:r w:rsidRPr="00204EFF">
        <w:rPr>
          <w:rFonts w:ascii="Tahoma" w:eastAsia="Times New Roman" w:hAnsi="Tahoma" w:cs="Tahoma"/>
          <w:lang w:eastAsia="ru-RU"/>
        </w:rPr>
        <w:t xml:space="preserve">: один проект </w:t>
      </w:r>
      <w:r>
        <w:rPr>
          <w:rFonts w:ascii="Tahoma" w:eastAsia="Times New Roman" w:hAnsi="Tahoma" w:cs="Tahoma"/>
          <w:lang w:eastAsia="ru-RU"/>
        </w:rPr>
        <w:t>на національному рівні.</w:t>
      </w:r>
    </w:p>
    <w:p w14:paraId="3FC2B6CE" w14:textId="77777777" w:rsidR="00B347E5" w:rsidRPr="00982B3C" w:rsidRDefault="00B347E5" w:rsidP="00B347E5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</w:p>
    <w:p w14:paraId="39A32A89" w14:textId="77777777" w:rsidR="00706A5E" w:rsidRPr="00204EFF" w:rsidRDefault="00706A5E" w:rsidP="00706A5E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204EFF">
        <w:rPr>
          <w:rFonts w:ascii="Tahoma" w:eastAsia="Times New Roman" w:hAnsi="Tahoma" w:cs="Tahoma"/>
          <w:b/>
          <w:lang w:eastAsia="ru-RU"/>
        </w:rPr>
        <w:t>Основні види діяльності за напрямом</w:t>
      </w:r>
      <w:r w:rsidRPr="00204EFF">
        <w:rPr>
          <w:rFonts w:ascii="Tahoma" w:eastAsia="Times New Roman" w:hAnsi="Tahoma" w:cs="Tahoma"/>
          <w:lang w:eastAsia="ru-RU"/>
        </w:rPr>
        <w:t>:</w:t>
      </w:r>
    </w:p>
    <w:p w14:paraId="10845B7A" w14:textId="76F509EC" w:rsidR="00697169" w:rsidRPr="00697169" w:rsidRDefault="00697169" w:rsidP="00697169">
      <w:pPr>
        <w:pStyle w:val="a3"/>
        <w:numPr>
          <w:ilvl w:val="0"/>
          <w:numId w:val="51"/>
        </w:numPr>
        <w:rPr>
          <w:rFonts w:ascii="Tahoma" w:eastAsia="Times New Roman" w:hAnsi="Tahoma" w:cs="Tahoma"/>
          <w:lang w:eastAsia="ru-RU"/>
        </w:rPr>
      </w:pPr>
      <w:r w:rsidRPr="00697169">
        <w:rPr>
          <w:rFonts w:ascii="Tahoma" w:eastAsia="Times New Roman" w:hAnsi="Tahoma" w:cs="Tahoma"/>
          <w:lang w:eastAsia="ru-RU"/>
        </w:rPr>
        <w:t>Розроблення та впровадження внутрішніх політик і процедур в організації, а саме:</w:t>
      </w:r>
    </w:p>
    <w:p w14:paraId="16CF016D" w14:textId="13ED077E" w:rsidR="00697169" w:rsidRPr="00697169" w:rsidRDefault="00697169" w:rsidP="00697169">
      <w:pPr>
        <w:pStyle w:val="a3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rPr>
          <w:rFonts w:ascii="Tahoma" w:eastAsia="Times New Roman" w:hAnsi="Tahoma" w:cs="Tahoma"/>
          <w:lang w:eastAsia="ru-RU"/>
        </w:rPr>
      </w:pPr>
      <w:r w:rsidRPr="00697169">
        <w:rPr>
          <w:rFonts w:ascii="Tahoma" w:eastAsia="Times New Roman" w:hAnsi="Tahoma" w:cs="Tahoma"/>
          <w:lang w:eastAsia="ru-RU"/>
        </w:rPr>
        <w:t>Розроблення та впровадження «Положення про членство в організації БО «Позитивні жінки».</w:t>
      </w:r>
    </w:p>
    <w:p w14:paraId="1E765E35" w14:textId="630D651D" w:rsidR="00697169" w:rsidRPr="00697169" w:rsidRDefault="00697169" w:rsidP="00697169">
      <w:pPr>
        <w:pStyle w:val="a3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rPr>
          <w:rFonts w:ascii="Tahoma" w:eastAsia="Times New Roman" w:hAnsi="Tahoma" w:cs="Tahoma"/>
          <w:lang w:eastAsia="ru-RU"/>
        </w:rPr>
      </w:pPr>
      <w:r w:rsidRPr="00697169">
        <w:rPr>
          <w:rFonts w:ascii="Tahoma" w:eastAsia="Times New Roman" w:hAnsi="Tahoma" w:cs="Tahoma"/>
          <w:lang w:eastAsia="ru-RU"/>
        </w:rPr>
        <w:t>Розроблення та впровадження фінансових  процедур.</w:t>
      </w:r>
    </w:p>
    <w:p w14:paraId="3E08E627" w14:textId="06E3DE59" w:rsidR="00697169" w:rsidRDefault="00697169" w:rsidP="00697169">
      <w:pPr>
        <w:pStyle w:val="a3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rPr>
          <w:rFonts w:ascii="Tahoma" w:eastAsia="Times New Roman" w:hAnsi="Tahoma" w:cs="Tahoma"/>
          <w:lang w:eastAsia="ru-RU"/>
        </w:rPr>
      </w:pPr>
      <w:r w:rsidRPr="00697169">
        <w:rPr>
          <w:rFonts w:ascii="Tahoma" w:eastAsia="Times New Roman" w:hAnsi="Tahoma" w:cs="Tahoma"/>
          <w:lang w:eastAsia="ru-RU"/>
        </w:rPr>
        <w:t>Розроблення та впровадження політики щодо запобігання конфлікту інтересів</w:t>
      </w:r>
      <w:r>
        <w:rPr>
          <w:rFonts w:ascii="Tahoma" w:eastAsia="Times New Roman" w:hAnsi="Tahoma" w:cs="Tahoma"/>
          <w:lang w:eastAsia="ru-RU"/>
        </w:rPr>
        <w:t>.</w:t>
      </w:r>
    </w:p>
    <w:p w14:paraId="4B8884FA" w14:textId="77777777" w:rsidR="00706A5E" w:rsidRDefault="00706A5E" w:rsidP="00706A5E">
      <w:pPr>
        <w:spacing w:after="0" w:line="240" w:lineRule="auto"/>
        <w:jc w:val="both"/>
        <w:outlineLvl w:val="0"/>
        <w:rPr>
          <w:rFonts w:ascii="Tahoma" w:eastAsia="Times New Roman" w:hAnsi="Tahoma" w:cs="Tahoma"/>
          <w:b/>
          <w:lang w:eastAsia="ru-RU"/>
        </w:rPr>
      </w:pPr>
    </w:p>
    <w:p w14:paraId="348CE0E8" w14:textId="77777777" w:rsidR="00706A5E" w:rsidRPr="00A656A7" w:rsidRDefault="00706A5E" w:rsidP="00706A5E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 w:rsidRPr="00706A5E">
        <w:rPr>
          <w:rFonts w:ascii="Tahoma" w:eastAsia="Times New Roman" w:hAnsi="Tahoma" w:cs="Tahoma"/>
          <w:b/>
          <w:lang w:eastAsia="ru-RU"/>
        </w:rPr>
        <w:t>Очікувані результати</w:t>
      </w:r>
      <w:r w:rsidRPr="00706A5E">
        <w:rPr>
          <w:rFonts w:ascii="Tahoma" w:eastAsia="Times New Roman" w:hAnsi="Tahoma" w:cs="Tahoma"/>
          <w:lang w:eastAsia="ru-RU"/>
        </w:rPr>
        <w:t>:</w:t>
      </w:r>
    </w:p>
    <w:p w14:paraId="0DE5A928" w14:textId="13F65D6D" w:rsidR="00A656A7" w:rsidRPr="00204EFF" w:rsidRDefault="00A656A7" w:rsidP="00A656A7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r>
        <w:rPr>
          <w:rFonts w:ascii="Tahoma" w:hAnsi="Tahoma" w:cs="Tahoma"/>
        </w:rPr>
        <w:t>Розроблено та впроваджено процедури для п</w:t>
      </w:r>
      <w:r w:rsidRPr="00B56675">
        <w:rPr>
          <w:rFonts w:ascii="Tahoma" w:eastAsia="Times New Roman" w:hAnsi="Tahoma" w:cs="Tahoma"/>
          <w:lang w:eastAsia="ru-RU"/>
        </w:rPr>
        <w:t xml:space="preserve">осилення організаційної спроможності ВБО «Об’єднання жінок України, яких торкнулася епідемія ВІЛ «Позитивні жінки» з метою підвищення ролі жінок від громадянського суспільства у </w:t>
      </w:r>
      <w:r w:rsidRPr="00204EFF">
        <w:rPr>
          <w:rFonts w:ascii="Tahoma" w:eastAsia="Times New Roman" w:hAnsi="Tahoma" w:cs="Tahoma"/>
          <w:lang w:eastAsia="ru-RU"/>
        </w:rPr>
        <w:t>формуванн</w:t>
      </w:r>
      <w:r>
        <w:rPr>
          <w:rFonts w:ascii="Tahoma" w:eastAsia="Times New Roman" w:hAnsi="Tahoma" w:cs="Tahoma"/>
          <w:lang w:eastAsia="ru-RU"/>
        </w:rPr>
        <w:t>і</w:t>
      </w:r>
      <w:r w:rsidRPr="00204EFF">
        <w:rPr>
          <w:rFonts w:ascii="Tahoma" w:eastAsia="Times New Roman" w:hAnsi="Tahoma" w:cs="Tahoma"/>
          <w:lang w:eastAsia="ru-RU"/>
        </w:rPr>
        <w:t xml:space="preserve"> місцевих політик та процедур у сфері ВІЛ/</w:t>
      </w:r>
      <w:proofErr w:type="spellStart"/>
      <w:r w:rsidRPr="00204EFF">
        <w:rPr>
          <w:rFonts w:ascii="Tahoma" w:eastAsia="Times New Roman" w:hAnsi="Tahoma" w:cs="Tahoma"/>
          <w:lang w:eastAsia="ru-RU"/>
        </w:rPr>
        <w:t>СНІДу</w:t>
      </w:r>
      <w:proofErr w:type="spellEnd"/>
      <w:r w:rsidRPr="00204EFF">
        <w:rPr>
          <w:rFonts w:ascii="Tahoma" w:eastAsia="Times New Roman" w:hAnsi="Tahoma" w:cs="Tahoma"/>
          <w:lang w:eastAsia="ru-RU"/>
        </w:rPr>
        <w:t xml:space="preserve"> та дотичних сфер (ТБ, гепатити) для забезпечення життєздатності, доступності та якості медико-соціальних послуг.</w:t>
      </w:r>
    </w:p>
    <w:p w14:paraId="145A1ECF" w14:textId="77777777" w:rsidR="00B347E5" w:rsidRPr="00151A9C" w:rsidRDefault="00B347E5" w:rsidP="00B347E5">
      <w:pPr>
        <w:spacing w:after="0" w:line="240" w:lineRule="auto"/>
        <w:jc w:val="both"/>
        <w:outlineLvl w:val="0"/>
        <w:rPr>
          <w:rFonts w:ascii="Tahoma" w:eastAsia="Times New Roman" w:hAnsi="Tahoma" w:cs="Tahoma"/>
          <w:lang w:eastAsia="ru-RU"/>
        </w:rPr>
      </w:pPr>
      <w:bookmarkStart w:id="8" w:name="OLE_LINK108"/>
    </w:p>
    <w:bookmarkEnd w:id="6"/>
    <w:bookmarkEnd w:id="7"/>
    <w:bookmarkEnd w:id="8"/>
    <w:p w14:paraId="706C3917" w14:textId="77777777" w:rsidR="00095D3D" w:rsidRDefault="00A11351" w:rsidP="001E55A0">
      <w:pPr>
        <w:spacing w:before="120" w:after="0" w:line="240" w:lineRule="auto"/>
        <w:jc w:val="both"/>
        <w:rPr>
          <w:rFonts w:ascii="Tahoma" w:hAnsi="Tahoma" w:cs="Tahoma"/>
          <w:b/>
          <w:iCs/>
          <w:lang w:eastAsia="ru-RU"/>
        </w:rPr>
      </w:pPr>
      <w:r w:rsidRPr="001E55A0">
        <w:rPr>
          <w:rFonts w:ascii="Tahoma" w:hAnsi="Tahoma" w:cs="Tahoma"/>
          <w:b/>
          <w:iCs/>
          <w:lang w:eastAsia="ru-RU"/>
        </w:rPr>
        <w:t xml:space="preserve">Загальна </w:t>
      </w:r>
      <w:r w:rsidR="009B7B3E" w:rsidRPr="001E55A0">
        <w:rPr>
          <w:rFonts w:ascii="Tahoma" w:hAnsi="Tahoma" w:cs="Tahoma"/>
          <w:b/>
          <w:iCs/>
          <w:lang w:eastAsia="ru-RU"/>
        </w:rPr>
        <w:t>інформація щодо</w:t>
      </w:r>
      <w:r w:rsidR="00F2561E" w:rsidRPr="001E55A0">
        <w:rPr>
          <w:rFonts w:ascii="Tahoma" w:hAnsi="Tahoma" w:cs="Tahoma"/>
          <w:b/>
          <w:iCs/>
          <w:lang w:eastAsia="ru-RU"/>
        </w:rPr>
        <w:t xml:space="preserve"> проведення конкурсу</w:t>
      </w:r>
    </w:p>
    <w:p w14:paraId="449FABD4" w14:textId="77777777" w:rsidR="00426FA0" w:rsidRDefault="00426FA0" w:rsidP="00426FA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14:paraId="3C8FADD2" w14:textId="504608D1" w:rsidR="00426FA0" w:rsidRDefault="00426FA0" w:rsidP="00426FA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Конкурс проводиться шляхом отримання та оцінки Експ</w:t>
      </w:r>
      <w:r w:rsidR="00786EAE">
        <w:rPr>
          <w:rFonts w:ascii="Arial" w:hAnsi="Arial" w:cs="Arial"/>
        </w:rPr>
        <w:t>ертно-відбірковою комісією Повної</w:t>
      </w:r>
      <w:r>
        <w:rPr>
          <w:rFonts w:ascii="Arial" w:hAnsi="Arial" w:cs="Arial"/>
        </w:rPr>
        <w:t xml:space="preserve"> </w:t>
      </w:r>
      <w:r w:rsidR="000731FA">
        <w:rPr>
          <w:rFonts w:ascii="Arial" w:hAnsi="Arial" w:cs="Arial"/>
        </w:rPr>
        <w:t>проектн</w:t>
      </w:r>
      <w:r w:rsidR="00786EAE">
        <w:rPr>
          <w:rFonts w:ascii="Arial" w:hAnsi="Arial" w:cs="Arial"/>
        </w:rPr>
        <w:t>ої</w:t>
      </w:r>
      <w:r w:rsidR="000731FA">
        <w:rPr>
          <w:rFonts w:ascii="Arial" w:hAnsi="Arial" w:cs="Arial"/>
        </w:rPr>
        <w:t xml:space="preserve"> </w:t>
      </w:r>
      <w:r w:rsidR="00786EAE">
        <w:rPr>
          <w:rFonts w:ascii="Arial" w:hAnsi="Arial" w:cs="Arial"/>
        </w:rPr>
        <w:t>заяв</w:t>
      </w:r>
      <w:r>
        <w:rPr>
          <w:rFonts w:ascii="Arial" w:hAnsi="Arial" w:cs="Arial"/>
        </w:rPr>
        <w:t>к</w:t>
      </w:r>
      <w:r w:rsidR="00786EAE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. </w:t>
      </w:r>
    </w:p>
    <w:p w14:paraId="26D931C8" w14:textId="77777777" w:rsidR="00426FA0" w:rsidRPr="00151A9C" w:rsidRDefault="00426FA0" w:rsidP="00426FA0">
      <w:pPr>
        <w:pStyle w:val="a3"/>
        <w:tabs>
          <w:tab w:val="left" w:pos="284"/>
          <w:tab w:val="left" w:pos="1620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75579F31" w14:textId="0FEC731A" w:rsidR="00426FA0" w:rsidRDefault="00426FA0" w:rsidP="00426FA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Експертно-відбіркова комісія як колегіальний орган здійснює розгляд та оцінку Заяв</w:t>
      </w:r>
      <w:r w:rsidR="00AA3644">
        <w:rPr>
          <w:rFonts w:ascii="Arial" w:hAnsi="Arial" w:cs="Arial"/>
        </w:rPr>
        <w:t>ок</w:t>
      </w:r>
      <w:r>
        <w:rPr>
          <w:rFonts w:ascii="Arial" w:hAnsi="Arial" w:cs="Arial"/>
        </w:rPr>
        <w:t>, за результатами якого надає на затвердження Радам директорів висновок щодо фінансування запропонованої проектної діяльності, а також рекомендації з доопрацювання. Після затвердження Радами директорів, заявник</w:t>
      </w:r>
      <w:r w:rsidR="00AA3644">
        <w:rPr>
          <w:rFonts w:ascii="Arial" w:hAnsi="Arial" w:cs="Arial"/>
        </w:rPr>
        <w:t>ів</w:t>
      </w:r>
      <w:r>
        <w:rPr>
          <w:rFonts w:ascii="Arial" w:hAnsi="Arial" w:cs="Arial"/>
        </w:rPr>
        <w:t xml:space="preserve"> буде  проінформовано про результати конкурсу та рекомендації з доопрацювання заявки. </w:t>
      </w:r>
    </w:p>
    <w:p w14:paraId="3D831D54" w14:textId="77777777" w:rsidR="00426FA0" w:rsidRDefault="00426FA0" w:rsidP="00426FA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14:paraId="72001002" w14:textId="46D30135" w:rsidR="00426FA0" w:rsidRDefault="00426FA0" w:rsidP="00426FA0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Після отримання доопрацьованих з урахуванням рекомендацій Експертно-відбіркової комісії документів від заявника, ініціюється процес укладення договору про надання гранту з встановленням, у разі необхідності,  спеціальних умов у договорі про надання гранту.</w:t>
      </w:r>
    </w:p>
    <w:p w14:paraId="77F983B0" w14:textId="77777777" w:rsidR="00426FA0" w:rsidRPr="001E55A0" w:rsidRDefault="00426FA0" w:rsidP="001E55A0">
      <w:pPr>
        <w:spacing w:before="120" w:after="0" w:line="240" w:lineRule="auto"/>
        <w:jc w:val="both"/>
        <w:rPr>
          <w:rFonts w:ascii="Tahoma" w:hAnsi="Tahoma" w:cs="Tahoma"/>
          <w:b/>
          <w:iCs/>
          <w:lang w:eastAsia="ru-RU"/>
        </w:rPr>
      </w:pPr>
    </w:p>
    <w:p w14:paraId="0874DF1C" w14:textId="77777777" w:rsidR="005515C1" w:rsidRPr="001E55A0" w:rsidRDefault="005515C1" w:rsidP="001E55A0">
      <w:pPr>
        <w:spacing w:before="120" w:after="0" w:line="240" w:lineRule="auto"/>
        <w:jc w:val="both"/>
        <w:rPr>
          <w:rFonts w:ascii="Tahoma" w:hAnsi="Tahoma" w:cs="Tahoma"/>
          <w:b/>
          <w:iCs/>
          <w:lang w:eastAsia="ru-RU"/>
        </w:rPr>
      </w:pPr>
      <w:r w:rsidRPr="001E55A0">
        <w:rPr>
          <w:rFonts w:ascii="Tahoma" w:hAnsi="Tahoma" w:cs="Tahoma"/>
          <w:b/>
          <w:iCs/>
          <w:lang w:eastAsia="ru-RU"/>
        </w:rPr>
        <w:t>Календарний план конкурсу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7797"/>
        <w:gridCol w:w="1842"/>
      </w:tblGrid>
      <w:tr w:rsidR="003620F6" w:rsidRPr="004072F2" w14:paraId="1345BABB" w14:textId="77777777" w:rsidTr="00D20367">
        <w:trPr>
          <w:trHeight w:val="40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EBB9" w14:textId="77777777" w:rsidR="003620F6" w:rsidRPr="004072F2" w:rsidRDefault="003620F6" w:rsidP="001505FC">
            <w:pPr>
              <w:rPr>
                <w:rFonts w:ascii="Tahoma" w:hAnsi="Tahoma" w:cs="Tahoma"/>
              </w:rPr>
            </w:pPr>
            <w:r w:rsidRPr="004072F2">
              <w:rPr>
                <w:rFonts w:ascii="Tahoma" w:hAnsi="Tahoma" w:cs="Tahoma"/>
              </w:rPr>
              <w:t>Етапи конкурсу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D4AD" w14:textId="77777777" w:rsidR="003620F6" w:rsidRPr="004072F2" w:rsidRDefault="003620F6" w:rsidP="001505FC">
            <w:pPr>
              <w:rPr>
                <w:rFonts w:ascii="Tahoma" w:hAnsi="Tahoma" w:cs="Tahoma"/>
              </w:rPr>
            </w:pPr>
            <w:r w:rsidRPr="004072F2">
              <w:rPr>
                <w:rFonts w:ascii="Tahoma" w:hAnsi="Tahoma" w:cs="Tahoma"/>
              </w:rPr>
              <w:t>Дата/період</w:t>
            </w:r>
          </w:p>
        </w:tc>
      </w:tr>
      <w:tr w:rsidR="003620F6" w:rsidRPr="004072F2" w14:paraId="4D74F5D9" w14:textId="77777777" w:rsidTr="000731F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4F27" w14:textId="1AC7846B" w:rsidR="003620F6" w:rsidRPr="004072F2" w:rsidRDefault="003620F6" w:rsidP="003C0067">
            <w:pPr>
              <w:rPr>
                <w:rFonts w:ascii="Tahoma" w:hAnsi="Tahoma" w:cs="Tahoma"/>
              </w:rPr>
            </w:pPr>
            <w:r w:rsidRPr="004072F2">
              <w:rPr>
                <w:rFonts w:ascii="Tahoma" w:hAnsi="Tahoma" w:cs="Tahoma"/>
              </w:rPr>
              <w:t>Оголошення конкурсу</w:t>
            </w:r>
            <w:r w:rsidR="003C0067">
              <w:rPr>
                <w:rFonts w:ascii="Tahoma" w:hAnsi="Tahoma" w:cs="Tahoma"/>
              </w:rPr>
              <w:t xml:space="preserve"> за Технічним завданням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8659" w14:textId="2F5FE457" w:rsidR="003620F6" w:rsidRPr="003C0067" w:rsidRDefault="00FA01A0" w:rsidP="00A34A8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0</w:t>
            </w:r>
            <w:r>
              <w:rPr>
                <w:rFonts w:ascii="Tahoma" w:hAnsi="Tahoma" w:cs="Tahoma"/>
              </w:rPr>
              <w:t>7</w:t>
            </w:r>
            <w:r w:rsidR="003C0067">
              <w:rPr>
                <w:rFonts w:ascii="Tahoma" w:hAnsi="Tahoma" w:cs="Tahoma"/>
              </w:rPr>
              <w:t>.1</w:t>
            </w:r>
            <w:r w:rsidR="00A34A80">
              <w:rPr>
                <w:rFonts w:ascii="Tahoma" w:hAnsi="Tahoma" w:cs="Tahoma"/>
                <w:lang w:val="en-US"/>
              </w:rPr>
              <w:t>2</w:t>
            </w:r>
            <w:r w:rsidR="003C0067">
              <w:rPr>
                <w:rFonts w:ascii="Tahoma" w:hAnsi="Tahoma" w:cs="Tahoma"/>
              </w:rPr>
              <w:t>.2016</w:t>
            </w:r>
          </w:p>
        </w:tc>
      </w:tr>
      <w:tr w:rsidR="003620F6" w:rsidRPr="004072F2" w14:paraId="677EF288" w14:textId="77777777" w:rsidTr="000731F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66CB" w14:textId="77777777" w:rsidR="003620F6" w:rsidRPr="004072F2" w:rsidRDefault="003620F6" w:rsidP="00836FCE">
            <w:pPr>
              <w:rPr>
                <w:rFonts w:ascii="Tahoma" w:hAnsi="Tahoma" w:cs="Tahoma"/>
                <w:lang w:val="ru-RU"/>
              </w:rPr>
            </w:pPr>
            <w:r w:rsidRPr="004072F2">
              <w:rPr>
                <w:rFonts w:ascii="Tahoma" w:hAnsi="Tahoma" w:cs="Tahoma"/>
              </w:rPr>
              <w:t>Надання письмових роз’яснень та відповідей на запитання від потенційних учасників конкурсу</w:t>
            </w:r>
            <w:r w:rsidRPr="004072F2">
              <w:rPr>
                <w:rFonts w:ascii="Tahoma" w:hAnsi="Tahoma" w:cs="Tahoma"/>
                <w:lang w:val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2EDF" w14:textId="64E9812E" w:rsidR="003620F6" w:rsidRPr="004072F2" w:rsidRDefault="00514EFC" w:rsidP="00FA01A0">
            <w:pPr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ru-RU"/>
              </w:rPr>
              <w:t xml:space="preserve">До </w:t>
            </w:r>
            <w:r w:rsidR="00A34A80">
              <w:rPr>
                <w:rFonts w:ascii="Tahoma" w:hAnsi="Tahoma" w:cs="Tahoma"/>
                <w:lang w:val="en-US"/>
              </w:rPr>
              <w:t>1</w:t>
            </w:r>
            <w:r w:rsidR="00FA01A0">
              <w:rPr>
                <w:rFonts w:ascii="Tahoma" w:hAnsi="Tahoma" w:cs="Tahoma"/>
              </w:rPr>
              <w:t>4</w:t>
            </w:r>
            <w:r>
              <w:rPr>
                <w:rFonts w:ascii="Tahoma" w:hAnsi="Tahoma" w:cs="Tahoma"/>
                <w:lang w:val="ru-RU"/>
              </w:rPr>
              <w:t>.1</w:t>
            </w:r>
            <w:r w:rsidR="00A34A80">
              <w:rPr>
                <w:rFonts w:ascii="Tahoma" w:hAnsi="Tahoma" w:cs="Tahoma"/>
                <w:lang w:val="en-US"/>
              </w:rPr>
              <w:t>2</w:t>
            </w:r>
            <w:r>
              <w:rPr>
                <w:rFonts w:ascii="Tahoma" w:hAnsi="Tahoma" w:cs="Tahoma"/>
                <w:lang w:val="ru-RU"/>
              </w:rPr>
              <w:t>.2016</w:t>
            </w:r>
          </w:p>
        </w:tc>
      </w:tr>
      <w:tr w:rsidR="003620F6" w:rsidRPr="004072F2" w14:paraId="0E6F6ECB" w14:textId="77777777" w:rsidTr="000731F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3D3A" w14:textId="045BF76F" w:rsidR="003620F6" w:rsidRPr="004072F2" w:rsidRDefault="003620F6" w:rsidP="003C0067">
            <w:pPr>
              <w:rPr>
                <w:rFonts w:ascii="Tahoma" w:hAnsi="Tahoma" w:cs="Tahoma"/>
                <w:lang w:val="ru-RU"/>
              </w:rPr>
            </w:pPr>
            <w:r w:rsidRPr="004072F2">
              <w:rPr>
                <w:rFonts w:ascii="Tahoma" w:hAnsi="Tahoma" w:cs="Tahoma"/>
              </w:rPr>
              <w:t xml:space="preserve">Кінцевий термін подання </w:t>
            </w:r>
            <w:r w:rsidR="003C0067">
              <w:rPr>
                <w:rFonts w:ascii="Tahoma" w:hAnsi="Tahoma" w:cs="Tahoma"/>
              </w:rPr>
              <w:t>Повних проектних заявок</w:t>
            </w:r>
            <w:r w:rsidRPr="004072F2">
              <w:rPr>
                <w:rFonts w:ascii="Tahoma" w:hAnsi="Tahoma" w:cs="Tahoma"/>
                <w:lang w:val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548E" w14:textId="794335C2" w:rsidR="003620F6" w:rsidRDefault="00FA01A0" w:rsidP="004072F2">
            <w:pPr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</w:rPr>
              <w:t>21</w:t>
            </w:r>
            <w:r w:rsidR="003C0067">
              <w:rPr>
                <w:rFonts w:ascii="Tahoma" w:hAnsi="Tahoma" w:cs="Tahoma"/>
                <w:lang w:val="ru-RU"/>
              </w:rPr>
              <w:t>.1</w:t>
            </w:r>
            <w:r w:rsidR="00A34A80">
              <w:rPr>
                <w:rFonts w:ascii="Tahoma" w:hAnsi="Tahoma" w:cs="Tahoma"/>
                <w:lang w:val="en-US"/>
              </w:rPr>
              <w:t>2</w:t>
            </w:r>
            <w:r w:rsidR="003C0067">
              <w:rPr>
                <w:rFonts w:ascii="Tahoma" w:hAnsi="Tahoma" w:cs="Tahoma"/>
                <w:lang w:val="ru-RU"/>
              </w:rPr>
              <w:t>.2016</w:t>
            </w:r>
          </w:p>
          <w:p w14:paraId="1B39AB5A" w14:textId="076A56C1" w:rsidR="003C0067" w:rsidRPr="004072F2" w:rsidRDefault="003C0067" w:rsidP="00A34A80">
            <w:pPr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ru-RU"/>
              </w:rPr>
              <w:t>До 1</w:t>
            </w:r>
            <w:r w:rsidR="00A34A80">
              <w:rPr>
                <w:rFonts w:ascii="Tahoma" w:hAnsi="Tahoma" w:cs="Tahoma"/>
                <w:lang w:val="en-US"/>
              </w:rPr>
              <w:t>7</w:t>
            </w:r>
            <w:r>
              <w:rPr>
                <w:rFonts w:ascii="Tahoma" w:hAnsi="Tahoma" w:cs="Tahoma"/>
                <w:lang w:val="ru-RU"/>
              </w:rPr>
              <w:t>:00</w:t>
            </w:r>
          </w:p>
        </w:tc>
      </w:tr>
      <w:tr w:rsidR="003620F6" w:rsidRPr="004072F2" w14:paraId="55445D07" w14:textId="77777777" w:rsidTr="00D2036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2614" w14:textId="4084BB9B" w:rsidR="003620F6" w:rsidRPr="004072F2" w:rsidRDefault="003620F6" w:rsidP="001505FC">
            <w:pPr>
              <w:rPr>
                <w:rFonts w:ascii="Tahoma" w:hAnsi="Tahoma" w:cs="Tahoma"/>
                <w:lang w:val="ru-RU"/>
              </w:rPr>
            </w:pPr>
            <w:r w:rsidRPr="004072F2">
              <w:rPr>
                <w:rFonts w:ascii="Tahoma" w:hAnsi="Tahoma" w:cs="Tahoma"/>
              </w:rPr>
              <w:t>Приймальна комісія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C049" w14:textId="13AE323E" w:rsidR="003620F6" w:rsidRPr="004072F2" w:rsidRDefault="00FA01A0" w:rsidP="004072F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ru-RU"/>
              </w:rPr>
              <w:t>22</w:t>
            </w:r>
            <w:r w:rsidR="003C0067">
              <w:rPr>
                <w:rFonts w:ascii="Tahoma" w:hAnsi="Tahoma" w:cs="Tahoma"/>
              </w:rPr>
              <w:t>.12.2016</w:t>
            </w:r>
          </w:p>
        </w:tc>
      </w:tr>
      <w:tr w:rsidR="003620F6" w:rsidRPr="004072F2" w14:paraId="70477DC7" w14:textId="77777777" w:rsidTr="000731FA">
        <w:trPr>
          <w:trHeight w:val="110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AB56" w14:textId="77777777" w:rsidR="003620F6" w:rsidRPr="004072F2" w:rsidRDefault="003620F6" w:rsidP="001505FC">
            <w:pPr>
              <w:rPr>
                <w:rFonts w:ascii="Tahoma" w:hAnsi="Tahoma" w:cs="Tahoma"/>
              </w:rPr>
            </w:pPr>
            <w:r w:rsidRPr="004072F2">
              <w:rPr>
                <w:rFonts w:ascii="Tahoma" w:hAnsi="Tahoma" w:cs="Tahoma"/>
                <w:lang w:val="ru-RU"/>
              </w:rPr>
              <w:t>Е</w:t>
            </w:r>
            <w:proofErr w:type="spellStart"/>
            <w:r w:rsidRPr="004072F2">
              <w:rPr>
                <w:rFonts w:ascii="Tahoma" w:hAnsi="Tahoma" w:cs="Tahoma"/>
              </w:rPr>
              <w:t>кспертно-відбіркова</w:t>
            </w:r>
            <w:proofErr w:type="spellEnd"/>
            <w:r w:rsidRPr="004072F2">
              <w:rPr>
                <w:rFonts w:ascii="Tahoma" w:hAnsi="Tahoma" w:cs="Tahoma"/>
              </w:rPr>
              <w:t xml:space="preserve"> комі</w:t>
            </w:r>
            <w:proofErr w:type="gramStart"/>
            <w:r w:rsidRPr="004072F2">
              <w:rPr>
                <w:rFonts w:ascii="Tahoma" w:hAnsi="Tahoma" w:cs="Tahoma"/>
              </w:rPr>
              <w:t>с</w:t>
            </w:r>
            <w:proofErr w:type="gramEnd"/>
            <w:r w:rsidRPr="004072F2">
              <w:rPr>
                <w:rFonts w:ascii="Tahoma" w:hAnsi="Tahoma" w:cs="Tahoma"/>
              </w:rPr>
              <w:t xml:space="preserve">ія (ЕВК) </w:t>
            </w:r>
          </w:p>
          <w:p w14:paraId="4D06DB42" w14:textId="6FF2A5FB" w:rsidR="003620F6" w:rsidRPr="004072F2" w:rsidRDefault="003620F6" w:rsidP="003C0067">
            <w:pPr>
              <w:rPr>
                <w:rFonts w:ascii="Tahoma" w:hAnsi="Tahoma" w:cs="Tahoma"/>
              </w:rPr>
            </w:pPr>
            <w:r w:rsidRPr="004072F2">
              <w:rPr>
                <w:rFonts w:ascii="Tahoma" w:hAnsi="Tahoma" w:cs="Tahoma"/>
              </w:rPr>
              <w:t xml:space="preserve">Затвердження списку Організацій, </w:t>
            </w:r>
            <w:r w:rsidR="003C0067">
              <w:rPr>
                <w:rFonts w:ascii="Tahoma" w:hAnsi="Tahoma" w:cs="Tahoma"/>
              </w:rPr>
              <w:t>рекомендованих до фінансування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4D91" w14:textId="445F4F8B" w:rsidR="003C0067" w:rsidRPr="004072F2" w:rsidRDefault="00225ECB" w:rsidP="004072F2">
            <w:pPr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ru-RU"/>
              </w:rPr>
              <w:t>26</w:t>
            </w:r>
            <w:r w:rsidR="003C0067">
              <w:rPr>
                <w:rFonts w:ascii="Tahoma" w:hAnsi="Tahoma" w:cs="Tahoma"/>
                <w:lang w:val="ru-RU"/>
              </w:rPr>
              <w:t>.12.2016</w:t>
            </w:r>
          </w:p>
        </w:tc>
      </w:tr>
      <w:tr w:rsidR="003620F6" w:rsidRPr="004072F2" w14:paraId="0D54549A" w14:textId="77777777" w:rsidTr="000731F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2DCA" w14:textId="1C49FEAD" w:rsidR="003620F6" w:rsidRPr="004072F2" w:rsidRDefault="003620F6" w:rsidP="003C0067">
            <w:pPr>
              <w:rPr>
                <w:rFonts w:ascii="Tahoma" w:hAnsi="Tahoma" w:cs="Tahoma"/>
              </w:rPr>
            </w:pPr>
            <w:r w:rsidRPr="004072F2">
              <w:rPr>
                <w:rFonts w:ascii="Tahoma" w:hAnsi="Tahoma" w:cs="Tahoma"/>
              </w:rPr>
              <w:t>Інформування організацій про результати роботи ЕВК та</w:t>
            </w:r>
            <w:r w:rsidR="003C0067">
              <w:rPr>
                <w:rFonts w:ascii="Tahoma" w:hAnsi="Tahoma" w:cs="Tahoma"/>
              </w:rPr>
              <w:t xml:space="preserve"> надання </w:t>
            </w:r>
            <w:r w:rsidRPr="004072F2">
              <w:rPr>
                <w:rFonts w:ascii="Tahoma" w:hAnsi="Tahoma" w:cs="Tahoma"/>
              </w:rPr>
              <w:t xml:space="preserve"> </w:t>
            </w:r>
            <w:r w:rsidR="003C0067">
              <w:rPr>
                <w:rFonts w:ascii="Tahoma" w:hAnsi="Tahoma" w:cs="Tahoma"/>
              </w:rPr>
              <w:t>рекомендацій по доопрацюванню</w:t>
            </w:r>
            <w:r w:rsidRPr="004072F2">
              <w:rPr>
                <w:rFonts w:ascii="Tahoma" w:hAnsi="Tahoma" w:cs="Tahoma"/>
              </w:rPr>
              <w:t xml:space="preserve"> Повних заявок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07B" w14:textId="3568ECBC" w:rsidR="003620F6" w:rsidRPr="004072F2" w:rsidRDefault="00FA01A0" w:rsidP="004072F2">
            <w:pPr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ru-RU"/>
              </w:rPr>
              <w:t>27</w:t>
            </w:r>
            <w:r w:rsidR="003C0067">
              <w:rPr>
                <w:rFonts w:ascii="Tahoma" w:hAnsi="Tahoma" w:cs="Tahoma"/>
                <w:lang w:val="ru-RU"/>
              </w:rPr>
              <w:t>.12.2016</w:t>
            </w:r>
          </w:p>
        </w:tc>
      </w:tr>
      <w:tr w:rsidR="003620F6" w:rsidRPr="004072F2" w14:paraId="5866AE56" w14:textId="77777777" w:rsidTr="00D2036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97E0" w14:textId="0D677B12" w:rsidR="003620F6" w:rsidRPr="004072F2" w:rsidRDefault="003C0067" w:rsidP="001505F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Підготовка та підписання Угод про надання гранту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3C8C" w14:textId="2C73F4F5" w:rsidR="003620F6" w:rsidRPr="004072F2" w:rsidRDefault="00FA01A0" w:rsidP="00FA01A0">
            <w:pPr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ru-RU"/>
              </w:rPr>
              <w:t>28</w:t>
            </w:r>
            <w:r w:rsidR="00802E84">
              <w:rPr>
                <w:rFonts w:ascii="Tahoma" w:hAnsi="Tahoma" w:cs="Tahoma"/>
                <w:lang w:val="ru-RU"/>
              </w:rPr>
              <w:t>.</w:t>
            </w:r>
            <w:r>
              <w:rPr>
                <w:rFonts w:ascii="Tahoma" w:hAnsi="Tahoma" w:cs="Tahoma"/>
                <w:lang w:val="ru-RU"/>
              </w:rPr>
              <w:t>12</w:t>
            </w:r>
            <w:r w:rsidR="00802E84">
              <w:rPr>
                <w:rFonts w:ascii="Tahoma" w:hAnsi="Tahoma" w:cs="Tahoma"/>
                <w:lang w:val="ru-RU"/>
              </w:rPr>
              <w:t>.201</w:t>
            </w:r>
            <w:r>
              <w:rPr>
                <w:rFonts w:ascii="Tahoma" w:hAnsi="Tahoma" w:cs="Tahoma"/>
                <w:lang w:val="ru-RU"/>
              </w:rPr>
              <w:t>6</w:t>
            </w:r>
          </w:p>
        </w:tc>
      </w:tr>
    </w:tbl>
    <w:p w14:paraId="172FE180" w14:textId="77777777" w:rsidR="003620F6" w:rsidRPr="004072F2" w:rsidRDefault="003620F6" w:rsidP="001E55A0">
      <w:pPr>
        <w:pStyle w:val="2"/>
        <w:tabs>
          <w:tab w:val="left" w:pos="459"/>
        </w:tabs>
        <w:rPr>
          <w:rFonts w:ascii="Tahoma" w:hAnsi="Tahoma" w:cs="Tahoma"/>
          <w:sz w:val="22"/>
          <w:szCs w:val="22"/>
          <w:lang w:val="uk-UA"/>
        </w:rPr>
      </w:pPr>
    </w:p>
    <w:p w14:paraId="22EA971C" w14:textId="54EC4EC6" w:rsidR="003620F6" w:rsidRPr="004072F2" w:rsidRDefault="003620F6" w:rsidP="001E55A0">
      <w:pPr>
        <w:pStyle w:val="2"/>
        <w:spacing w:before="120" w:after="120"/>
        <w:rPr>
          <w:rFonts w:ascii="Tahoma" w:hAnsi="Tahoma" w:cs="Tahoma"/>
          <w:sz w:val="22"/>
          <w:szCs w:val="22"/>
        </w:rPr>
      </w:pPr>
      <w:r w:rsidRPr="000731FA">
        <w:rPr>
          <w:rFonts w:ascii="Tahoma" w:hAnsi="Tahoma" w:cs="Tahoma"/>
          <w:sz w:val="22"/>
          <w:szCs w:val="22"/>
          <w:lang w:val="uk-UA"/>
        </w:rPr>
        <w:t xml:space="preserve">Подача Повних </w:t>
      </w:r>
      <w:r w:rsidR="000731FA">
        <w:rPr>
          <w:rFonts w:ascii="Tahoma" w:hAnsi="Tahoma" w:cs="Tahoma"/>
          <w:sz w:val="22"/>
          <w:szCs w:val="22"/>
          <w:lang w:val="uk-UA"/>
        </w:rPr>
        <w:t xml:space="preserve">проектних </w:t>
      </w:r>
      <w:r w:rsidRPr="000731FA">
        <w:rPr>
          <w:rFonts w:ascii="Tahoma" w:hAnsi="Tahoma" w:cs="Tahoma"/>
          <w:sz w:val="22"/>
          <w:szCs w:val="22"/>
          <w:lang w:val="uk-UA"/>
        </w:rPr>
        <w:t xml:space="preserve">заявок здійснюється </w:t>
      </w:r>
      <w:r w:rsidRPr="000731FA">
        <w:rPr>
          <w:rFonts w:ascii="Tahoma" w:hAnsi="Tahoma" w:cs="Tahoma"/>
          <w:b/>
          <w:sz w:val="22"/>
          <w:szCs w:val="22"/>
          <w:lang w:val="uk-UA"/>
        </w:rPr>
        <w:t xml:space="preserve">через мережу Інтернет </w:t>
      </w:r>
      <w:r w:rsidRPr="000731FA">
        <w:rPr>
          <w:rFonts w:ascii="Tahoma" w:hAnsi="Tahoma" w:cs="Tahoma"/>
          <w:sz w:val="22"/>
          <w:szCs w:val="22"/>
          <w:lang w:val="uk-UA"/>
        </w:rPr>
        <w:t xml:space="preserve">за допомогою відповідного </w:t>
      </w:r>
      <w:proofErr w:type="spellStart"/>
      <w:r w:rsidRPr="000731FA">
        <w:rPr>
          <w:rFonts w:ascii="Tahoma" w:hAnsi="Tahoma" w:cs="Tahoma"/>
          <w:sz w:val="22"/>
          <w:szCs w:val="22"/>
          <w:lang w:val="uk-UA"/>
        </w:rPr>
        <w:t>веб</w:t>
      </w:r>
      <w:r w:rsidRPr="004072F2">
        <w:rPr>
          <w:rFonts w:ascii="Tahoma" w:hAnsi="Tahoma" w:cs="Tahoma"/>
          <w:sz w:val="22"/>
          <w:szCs w:val="22"/>
          <w:lang w:val="uk-UA"/>
        </w:rPr>
        <w:t>-інтерфейсу</w:t>
      </w:r>
      <w:proofErr w:type="spellEnd"/>
      <w:r w:rsidRPr="004072F2">
        <w:rPr>
          <w:rFonts w:ascii="Tahoma" w:hAnsi="Tahoma" w:cs="Tahoma"/>
          <w:sz w:val="22"/>
          <w:szCs w:val="22"/>
          <w:lang w:val="uk-UA"/>
        </w:rPr>
        <w:t xml:space="preserve"> на сайті.</w:t>
      </w:r>
    </w:p>
    <w:p w14:paraId="1CB3DC13" w14:textId="4BDDD52A" w:rsidR="003620F6" w:rsidRPr="004072F2" w:rsidRDefault="003620F6" w:rsidP="001E55A0">
      <w:pPr>
        <w:pStyle w:val="2"/>
        <w:spacing w:before="120" w:after="120"/>
        <w:rPr>
          <w:rFonts w:ascii="Tahoma" w:hAnsi="Tahoma" w:cs="Tahoma"/>
          <w:sz w:val="22"/>
          <w:szCs w:val="22"/>
          <w:lang w:val="uk-UA"/>
        </w:rPr>
      </w:pPr>
      <w:r w:rsidRPr="004072F2">
        <w:rPr>
          <w:rFonts w:ascii="Tahoma" w:hAnsi="Tahoma" w:cs="Tahoma"/>
          <w:sz w:val="22"/>
          <w:szCs w:val="22"/>
          <w:lang w:val="uk-UA"/>
        </w:rPr>
        <w:t xml:space="preserve">Для того, щоб подати </w:t>
      </w:r>
      <w:r w:rsidR="000731FA">
        <w:rPr>
          <w:rFonts w:ascii="Tahoma" w:hAnsi="Tahoma" w:cs="Tahoma"/>
          <w:sz w:val="22"/>
          <w:szCs w:val="22"/>
          <w:lang w:val="uk-UA"/>
        </w:rPr>
        <w:t>Проектну заявку</w:t>
      </w:r>
      <w:r w:rsidRPr="004072F2">
        <w:rPr>
          <w:rFonts w:ascii="Tahoma" w:hAnsi="Tahoma" w:cs="Tahoma"/>
          <w:sz w:val="22"/>
          <w:szCs w:val="22"/>
          <w:lang w:val="uk-UA"/>
        </w:rPr>
        <w:t xml:space="preserve"> через мережу Інтернет, </w:t>
      </w:r>
      <w:r w:rsidR="000731FA">
        <w:rPr>
          <w:rFonts w:ascii="Tahoma" w:hAnsi="Tahoma" w:cs="Tahoma"/>
          <w:sz w:val="22"/>
          <w:szCs w:val="22"/>
          <w:lang w:val="uk-UA"/>
        </w:rPr>
        <w:t>Вам</w:t>
      </w:r>
      <w:r w:rsidRPr="004072F2">
        <w:rPr>
          <w:rFonts w:ascii="Tahoma" w:hAnsi="Tahoma" w:cs="Tahoma"/>
          <w:sz w:val="22"/>
          <w:szCs w:val="22"/>
          <w:lang w:val="uk-UA"/>
        </w:rPr>
        <w:t xml:space="preserve"> необхідно надіслати офіційний лист з печаткою організації та підписом керівника, зазначивши уповноважених осіб, які матимуть доступ до Вашого профілю на сайті подачі заявок, із обов’язковим </w:t>
      </w:r>
      <w:r w:rsidRPr="004072F2">
        <w:rPr>
          <w:rFonts w:ascii="Tahoma" w:hAnsi="Tahoma" w:cs="Tahoma"/>
          <w:sz w:val="22"/>
          <w:szCs w:val="22"/>
          <w:lang w:val="uk-UA"/>
        </w:rPr>
        <w:lastRenderedPageBreak/>
        <w:t xml:space="preserve">зазначенням їх контактних даних: електронної адреси й телефону. Лист у </w:t>
      </w:r>
      <w:proofErr w:type="spellStart"/>
      <w:r w:rsidRPr="004072F2">
        <w:rPr>
          <w:rFonts w:ascii="Tahoma" w:hAnsi="Tahoma" w:cs="Tahoma"/>
          <w:sz w:val="22"/>
          <w:szCs w:val="22"/>
          <w:lang w:val="uk-UA"/>
        </w:rPr>
        <w:t>відсканованому</w:t>
      </w:r>
      <w:proofErr w:type="spellEnd"/>
      <w:r w:rsidRPr="004072F2">
        <w:rPr>
          <w:rFonts w:ascii="Tahoma" w:hAnsi="Tahoma" w:cs="Tahoma"/>
          <w:sz w:val="22"/>
          <w:szCs w:val="22"/>
          <w:lang w:val="uk-UA"/>
        </w:rPr>
        <w:t xml:space="preserve"> вигляді необхідно надіслати на адресу</w:t>
      </w:r>
      <w:r w:rsidR="00B61EC3" w:rsidRPr="004072F2">
        <w:rPr>
          <w:rFonts w:ascii="Tahoma" w:hAnsi="Tahoma" w:cs="Tahoma"/>
          <w:sz w:val="22"/>
          <w:szCs w:val="22"/>
        </w:rPr>
        <w:t xml:space="preserve"> </w:t>
      </w:r>
      <w:hyperlink r:id="rId11" w:history="1">
        <w:r w:rsidR="00B61EC3" w:rsidRPr="004072F2">
          <w:rPr>
            <w:rStyle w:val="a5"/>
            <w:rFonts w:ascii="Tahoma" w:eastAsia="Calibri" w:hAnsi="Tahoma" w:cs="Tahoma"/>
            <w:sz w:val="22"/>
            <w:szCs w:val="22"/>
            <w:lang w:val="uk-UA"/>
          </w:rPr>
          <w:t>applicants@network.org.ua </w:t>
        </w:r>
      </w:hyperlink>
      <w:r w:rsidRPr="004072F2">
        <w:rPr>
          <w:rFonts w:ascii="Tahoma" w:hAnsi="Tahoma" w:cs="Tahoma"/>
          <w:sz w:val="22"/>
          <w:szCs w:val="22"/>
          <w:lang w:val="uk-UA"/>
        </w:rPr>
        <w:t xml:space="preserve"> </w:t>
      </w:r>
      <w:r w:rsidR="00B61EC3" w:rsidRPr="004072F2">
        <w:rPr>
          <w:rFonts w:ascii="Tahoma" w:hAnsi="Tahoma" w:cs="Tahoma"/>
          <w:sz w:val="22"/>
          <w:szCs w:val="22"/>
          <w:lang w:val="uk-UA"/>
        </w:rPr>
        <w:t xml:space="preserve">для отримання </w:t>
      </w:r>
      <w:r w:rsidRPr="004072F2">
        <w:rPr>
          <w:rFonts w:ascii="Tahoma" w:hAnsi="Tahoma" w:cs="Tahoma"/>
          <w:sz w:val="22"/>
          <w:szCs w:val="22"/>
          <w:lang w:val="uk-UA"/>
        </w:rPr>
        <w:t xml:space="preserve">прав доступу на сайт подачі заявок, у відповідь на який Ви отримаєте Ваш персональний логін, пароль, посилання на сайт. За посиланням на сайт Ви зможете знайти інструкцію щодо користування базою подачі заявок. </w:t>
      </w:r>
      <w:r w:rsidRPr="004072F2">
        <w:rPr>
          <w:rFonts w:ascii="Tahoma" w:hAnsi="Tahoma" w:cs="Tahoma"/>
          <w:sz w:val="22"/>
          <w:szCs w:val="22"/>
          <w:u w:val="single"/>
          <w:lang w:val="uk-UA"/>
        </w:rPr>
        <w:t>Уважно ознайомтеся з інструкцією</w:t>
      </w:r>
      <w:r w:rsidRPr="004072F2">
        <w:rPr>
          <w:rFonts w:ascii="Tahoma" w:hAnsi="Tahoma" w:cs="Tahoma"/>
          <w:sz w:val="22"/>
          <w:szCs w:val="22"/>
          <w:lang w:val="uk-UA"/>
        </w:rPr>
        <w:t xml:space="preserve"> з метою уникнення ситуації, коли Ваша заявка не буде зареєстрована в конкурсі у зв’язку з її неправильним поданням на сайті. </w:t>
      </w:r>
    </w:p>
    <w:p w14:paraId="3B0E82A5" w14:textId="672141D9" w:rsidR="003620F6" w:rsidRPr="004B2C67" w:rsidRDefault="003620F6" w:rsidP="004B2C67">
      <w:pPr>
        <w:rPr>
          <w:rFonts w:ascii="Tahoma" w:hAnsi="Tahoma" w:cs="Tahoma"/>
          <w:lang w:val="ru-RU"/>
        </w:rPr>
      </w:pPr>
      <w:r w:rsidRPr="004072F2">
        <w:rPr>
          <w:rFonts w:ascii="Tahoma" w:hAnsi="Tahoma" w:cs="Tahoma"/>
          <w:u w:val="single"/>
        </w:rPr>
        <w:t>Просимо взяти до уваги, що можливість вносити зміни на сайт</w:t>
      </w:r>
      <w:r w:rsidR="00EB6BBC" w:rsidRPr="004072F2">
        <w:rPr>
          <w:rFonts w:ascii="Tahoma" w:hAnsi="Tahoma" w:cs="Tahoma"/>
          <w:u w:val="single"/>
        </w:rPr>
        <w:t>і</w:t>
      </w:r>
      <w:r w:rsidRPr="004072F2">
        <w:rPr>
          <w:rFonts w:ascii="Tahoma" w:hAnsi="Tahoma" w:cs="Tahoma"/>
          <w:u w:val="single"/>
        </w:rPr>
        <w:t xml:space="preserve"> у Вас буде тільки до </w:t>
      </w:r>
      <w:r w:rsidR="00B27511" w:rsidRPr="00FA01A0">
        <w:rPr>
          <w:rFonts w:ascii="Tahoma" w:hAnsi="Tahoma" w:cs="Tahoma"/>
          <w:u w:val="single"/>
        </w:rPr>
        <w:t>1</w:t>
      </w:r>
      <w:r w:rsidR="004B2C67" w:rsidRPr="00FA01A0">
        <w:rPr>
          <w:rFonts w:ascii="Tahoma" w:hAnsi="Tahoma" w:cs="Tahoma"/>
          <w:u w:val="single"/>
          <w:lang w:val="ru-RU"/>
        </w:rPr>
        <w:t>7</w:t>
      </w:r>
      <w:r w:rsidR="00B27511" w:rsidRPr="00FA01A0">
        <w:rPr>
          <w:rFonts w:ascii="Tahoma" w:hAnsi="Tahoma" w:cs="Tahoma"/>
          <w:u w:val="single"/>
        </w:rPr>
        <w:t xml:space="preserve">:00 </w:t>
      </w:r>
      <w:r w:rsidR="006245C2">
        <w:rPr>
          <w:rFonts w:ascii="Tahoma" w:hAnsi="Tahoma" w:cs="Tahoma"/>
          <w:u w:val="single"/>
        </w:rPr>
        <w:t>21</w:t>
      </w:r>
      <w:bookmarkStart w:id="9" w:name="_GoBack"/>
      <w:bookmarkEnd w:id="9"/>
      <w:r w:rsidR="004B2C67" w:rsidRPr="004B2C67">
        <w:rPr>
          <w:rFonts w:ascii="Tahoma" w:hAnsi="Tahoma" w:cs="Tahoma"/>
          <w:u w:val="single"/>
        </w:rPr>
        <w:t>.12.2016</w:t>
      </w:r>
      <w:r w:rsidRPr="004072F2">
        <w:rPr>
          <w:rFonts w:ascii="Tahoma" w:hAnsi="Tahoma" w:cs="Tahoma"/>
          <w:u w:val="single"/>
        </w:rPr>
        <w:t>– кінцевого терміну подачі . Після вказаного терміну Ваш логін та пароль будуть анульовані і внесення будь-яких змін буде неможливе.</w:t>
      </w:r>
    </w:p>
    <w:p w14:paraId="36B6C132" w14:textId="65DCB2B7" w:rsidR="003620F6" w:rsidRPr="000731FA" w:rsidRDefault="003620F6" w:rsidP="001E55A0">
      <w:pPr>
        <w:pStyle w:val="2"/>
        <w:spacing w:before="120" w:after="120"/>
        <w:rPr>
          <w:rStyle w:val="a5"/>
          <w:rFonts w:ascii="Tahoma" w:hAnsi="Tahoma" w:cs="Tahoma"/>
          <w:color w:val="auto"/>
          <w:sz w:val="22"/>
          <w:szCs w:val="22"/>
          <w:u w:val="none"/>
          <w:lang w:val="uk-UA"/>
        </w:rPr>
      </w:pPr>
      <w:r w:rsidRPr="004072F2">
        <w:rPr>
          <w:rFonts w:ascii="Tahoma" w:hAnsi="Tahoma" w:cs="Tahoma"/>
          <w:sz w:val="22"/>
          <w:szCs w:val="22"/>
          <w:lang w:val="uk-UA"/>
        </w:rPr>
        <w:t xml:space="preserve">Питання щодо технічної роботи з сайтом подачі заявок необхідно надсилати у письмовому вигляді на адресу </w:t>
      </w:r>
      <w:proofErr w:type="spellStart"/>
      <w:r w:rsidR="00EB6BBC" w:rsidRPr="004072F2">
        <w:rPr>
          <w:rStyle w:val="a5"/>
          <w:rFonts w:ascii="Tahoma" w:eastAsia="Calibri" w:hAnsi="Tahoma" w:cs="Tahoma"/>
          <w:sz w:val="22"/>
          <w:szCs w:val="22"/>
          <w:lang w:val="uk-UA"/>
        </w:rPr>
        <w:t>applicants</w:t>
      </w:r>
      <w:proofErr w:type="spellEnd"/>
      <w:r w:rsidR="00EB6BBC" w:rsidRPr="004072F2">
        <w:rPr>
          <w:rStyle w:val="a5"/>
          <w:rFonts w:ascii="Tahoma" w:eastAsia="Calibri" w:hAnsi="Tahoma" w:cs="Tahoma"/>
          <w:sz w:val="22"/>
          <w:szCs w:val="22"/>
          <w:lang w:val="uk-UA"/>
        </w:rPr>
        <w:t>@</w:t>
      </w:r>
      <w:proofErr w:type="spellStart"/>
      <w:r w:rsidR="00EB6BBC" w:rsidRPr="004072F2">
        <w:rPr>
          <w:rStyle w:val="a5"/>
          <w:rFonts w:ascii="Tahoma" w:eastAsia="Calibri" w:hAnsi="Tahoma" w:cs="Tahoma"/>
          <w:sz w:val="22"/>
          <w:szCs w:val="22"/>
          <w:lang w:val="uk-UA"/>
        </w:rPr>
        <w:t>network.org.ua</w:t>
      </w:r>
      <w:proofErr w:type="spellEnd"/>
      <w:r w:rsidRPr="004072F2">
        <w:rPr>
          <w:rFonts w:ascii="Tahoma" w:hAnsi="Tahoma" w:cs="Tahoma"/>
          <w:sz w:val="22"/>
          <w:szCs w:val="22"/>
          <w:lang w:val="uk-UA"/>
        </w:rPr>
        <w:t xml:space="preserve"> </w:t>
      </w:r>
      <w:r w:rsidR="00EB6BBC" w:rsidRPr="004072F2">
        <w:rPr>
          <w:rFonts w:ascii="Tahoma" w:hAnsi="Tahoma" w:cs="Tahoma"/>
          <w:sz w:val="22"/>
          <w:szCs w:val="22"/>
          <w:lang w:val="uk-UA"/>
        </w:rPr>
        <w:t xml:space="preserve">Відповіді </w:t>
      </w:r>
      <w:r w:rsidRPr="004072F2">
        <w:rPr>
          <w:rFonts w:ascii="Tahoma" w:hAnsi="Tahoma" w:cs="Tahoma"/>
          <w:sz w:val="22"/>
          <w:szCs w:val="22"/>
          <w:lang w:val="uk-UA"/>
        </w:rPr>
        <w:t xml:space="preserve">надаються на письмові запити, отримані не пізніше </w:t>
      </w:r>
      <w:r w:rsidR="004B2C67" w:rsidRPr="00FA01A0">
        <w:rPr>
          <w:rFonts w:ascii="Tahoma" w:hAnsi="Tahoma" w:cs="Tahoma"/>
          <w:sz w:val="22"/>
          <w:szCs w:val="22"/>
          <w:lang w:val="uk-UA"/>
        </w:rPr>
        <w:t>1</w:t>
      </w:r>
      <w:r w:rsidR="00FA01A0" w:rsidRPr="00FA01A0">
        <w:rPr>
          <w:rFonts w:ascii="Tahoma" w:hAnsi="Tahoma" w:cs="Tahoma"/>
          <w:sz w:val="22"/>
          <w:szCs w:val="22"/>
          <w:lang w:val="uk-UA"/>
        </w:rPr>
        <w:t>4</w:t>
      </w:r>
      <w:r w:rsidRPr="00FA01A0">
        <w:rPr>
          <w:rFonts w:ascii="Tahoma" w:hAnsi="Tahoma" w:cs="Tahoma"/>
          <w:sz w:val="22"/>
          <w:szCs w:val="22"/>
        </w:rPr>
        <w:t>.</w:t>
      </w:r>
      <w:r w:rsidR="004B2C67" w:rsidRPr="00FA01A0">
        <w:rPr>
          <w:rFonts w:ascii="Tahoma" w:hAnsi="Tahoma" w:cs="Tahoma"/>
          <w:sz w:val="22"/>
          <w:szCs w:val="22"/>
        </w:rPr>
        <w:t>12</w:t>
      </w:r>
      <w:r w:rsidRPr="00FA01A0">
        <w:rPr>
          <w:rFonts w:ascii="Tahoma" w:hAnsi="Tahoma" w:cs="Tahoma"/>
          <w:sz w:val="22"/>
          <w:szCs w:val="22"/>
        </w:rPr>
        <w:t>.2016</w:t>
      </w:r>
      <w:r w:rsidRPr="00FA01A0">
        <w:rPr>
          <w:rFonts w:ascii="Tahoma" w:hAnsi="Tahoma" w:cs="Tahoma"/>
          <w:sz w:val="22"/>
          <w:szCs w:val="22"/>
          <w:lang w:val="uk-UA"/>
        </w:rPr>
        <w:t>.</w:t>
      </w:r>
    </w:p>
    <w:p w14:paraId="1C1E590F" w14:textId="1EF57AC2" w:rsidR="00AC33CC" w:rsidRPr="004072F2" w:rsidRDefault="00AC33CC" w:rsidP="00AC33CC">
      <w:pPr>
        <w:spacing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 xml:space="preserve">Запити щодо роз’яснення порядку подачі </w:t>
      </w:r>
      <w:r w:rsidR="000731FA">
        <w:rPr>
          <w:rFonts w:ascii="Tahoma" w:hAnsi="Tahoma" w:cs="Tahoma"/>
        </w:rPr>
        <w:t xml:space="preserve">Проектних заявок та </w:t>
      </w:r>
      <w:r w:rsidR="00FA01A0">
        <w:rPr>
          <w:rFonts w:ascii="Tahoma" w:hAnsi="Tahoma" w:cs="Tahoma"/>
        </w:rPr>
        <w:t>за</w:t>
      </w:r>
      <w:r w:rsidRPr="004072F2">
        <w:rPr>
          <w:rFonts w:ascii="Tahoma" w:hAnsi="Tahoma" w:cs="Tahoma"/>
        </w:rPr>
        <w:t xml:space="preserve">повнення документів повинні надсилатись у письмовому вигляді на електронну адресу </w:t>
      </w:r>
      <w:hyperlink r:id="rId12" w:history="1">
        <w:r w:rsidR="00FA01A0" w:rsidRPr="004630E4">
          <w:rPr>
            <w:rStyle w:val="a5"/>
            <w:rFonts w:ascii="Tahoma" w:hAnsi="Tahoma" w:cs="Tahoma"/>
            <w:lang w:val="en-US"/>
          </w:rPr>
          <w:t>regions</w:t>
        </w:r>
        <w:r w:rsidR="00FA01A0" w:rsidRPr="004630E4">
          <w:rPr>
            <w:rStyle w:val="a5"/>
            <w:rFonts w:ascii="Tahoma" w:hAnsi="Tahoma" w:cs="Tahoma"/>
          </w:rPr>
          <w:t>@</w:t>
        </w:r>
        <w:proofErr w:type="spellStart"/>
        <w:r w:rsidR="00FA01A0" w:rsidRPr="004630E4">
          <w:rPr>
            <w:rStyle w:val="a5"/>
            <w:rFonts w:ascii="Tahoma" w:hAnsi="Tahoma" w:cs="Tahoma"/>
          </w:rPr>
          <w:t>network.org.ua</w:t>
        </w:r>
        <w:proofErr w:type="spellEnd"/>
      </w:hyperlink>
      <w:r w:rsidR="004B2C67">
        <w:rPr>
          <w:rFonts w:ascii="Tahoma" w:hAnsi="Tahoma" w:cs="Tahoma"/>
        </w:rPr>
        <w:t xml:space="preserve">. </w:t>
      </w:r>
      <w:r w:rsidRPr="004072F2">
        <w:rPr>
          <w:rFonts w:ascii="Tahoma" w:hAnsi="Tahoma" w:cs="Tahoma"/>
        </w:rPr>
        <w:t xml:space="preserve">Відповіді надаються на письмові запити, отримані не пізніше </w:t>
      </w:r>
      <w:r w:rsidR="00FA01A0" w:rsidRPr="00FA01A0">
        <w:rPr>
          <w:rFonts w:ascii="Tahoma" w:hAnsi="Tahoma" w:cs="Tahoma"/>
        </w:rPr>
        <w:t>1</w:t>
      </w:r>
      <w:r w:rsidR="00FA01A0" w:rsidRPr="00FA01A0">
        <w:rPr>
          <w:rFonts w:ascii="Tahoma" w:hAnsi="Tahoma" w:cs="Tahoma"/>
          <w:lang w:val="ru-RU"/>
        </w:rPr>
        <w:t>4</w:t>
      </w:r>
      <w:r w:rsidRPr="00FA01A0">
        <w:rPr>
          <w:rFonts w:ascii="Tahoma" w:hAnsi="Tahoma" w:cs="Tahoma"/>
        </w:rPr>
        <w:t>.</w:t>
      </w:r>
      <w:r w:rsidR="004B2C67" w:rsidRPr="00FA01A0">
        <w:rPr>
          <w:rFonts w:ascii="Tahoma" w:hAnsi="Tahoma" w:cs="Tahoma"/>
        </w:rPr>
        <w:t>12</w:t>
      </w:r>
      <w:r w:rsidRPr="00FA01A0">
        <w:rPr>
          <w:rFonts w:ascii="Tahoma" w:hAnsi="Tahoma" w:cs="Tahoma"/>
        </w:rPr>
        <w:t>.2016.</w:t>
      </w:r>
      <w:r w:rsidRPr="004072F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Pr="004072F2">
        <w:rPr>
          <w:rFonts w:ascii="Tahoma" w:hAnsi="Tahoma" w:cs="Tahoma"/>
        </w:rPr>
        <w:t>продовж трьох робочих днів з моменту отримання запиту</w:t>
      </w:r>
      <w:r>
        <w:rPr>
          <w:rFonts w:ascii="Tahoma" w:hAnsi="Tahoma" w:cs="Tahoma"/>
        </w:rPr>
        <w:t>.</w:t>
      </w:r>
      <w:r w:rsidRPr="004072F2">
        <w:rPr>
          <w:rFonts w:ascii="Tahoma" w:hAnsi="Tahoma" w:cs="Tahoma"/>
        </w:rPr>
        <w:t xml:space="preserve"> </w:t>
      </w:r>
    </w:p>
    <w:p w14:paraId="534B4946" w14:textId="357B2204" w:rsidR="00AC33CC" w:rsidRPr="0002641D" w:rsidRDefault="00AC33CC" w:rsidP="00AC33CC">
      <w:pPr>
        <w:spacing w:after="0" w:line="240" w:lineRule="auto"/>
        <w:ind w:hanging="24"/>
        <w:jc w:val="both"/>
        <w:rPr>
          <w:rFonts w:ascii="Tahoma" w:hAnsi="Tahoma" w:cs="Tahoma"/>
          <w:b/>
          <w:lang w:val="ru-RU"/>
        </w:rPr>
      </w:pPr>
      <w:r w:rsidRPr="004072F2">
        <w:rPr>
          <w:rFonts w:ascii="Tahoma" w:hAnsi="Tahoma" w:cs="Tahoma"/>
        </w:rPr>
        <w:t xml:space="preserve">Кодова назва Вашої Програми (розділ «Дані про проекти» на сайті подачі заявок), на яку Ви подаєтесь - </w:t>
      </w:r>
      <w:r w:rsidRPr="004072F2">
        <w:rPr>
          <w:rFonts w:ascii="Tahoma" w:hAnsi="Tahoma" w:cs="Tahoma"/>
          <w:b/>
          <w:lang w:val="en-US"/>
        </w:rPr>
        <w:t>GF</w:t>
      </w:r>
      <w:r w:rsidRPr="004072F2">
        <w:rPr>
          <w:rFonts w:ascii="Tahoma" w:hAnsi="Tahoma" w:cs="Tahoma"/>
          <w:b/>
          <w:lang w:val="ru-RU"/>
        </w:rPr>
        <w:t>_</w:t>
      </w:r>
      <w:r w:rsidR="00786EAE">
        <w:rPr>
          <w:rFonts w:ascii="Tahoma" w:hAnsi="Tahoma" w:cs="Tahoma"/>
          <w:b/>
          <w:lang w:val="en-US"/>
        </w:rPr>
        <w:t>women</w:t>
      </w:r>
      <w:r w:rsidR="00786EAE" w:rsidRPr="00786EAE">
        <w:rPr>
          <w:rFonts w:ascii="Tahoma" w:hAnsi="Tahoma" w:cs="Tahoma"/>
          <w:b/>
          <w:lang w:val="ru-RU"/>
        </w:rPr>
        <w:t>_</w:t>
      </w:r>
      <w:r w:rsidR="000731FA">
        <w:rPr>
          <w:rFonts w:ascii="Tahoma" w:hAnsi="Tahoma" w:cs="Tahoma"/>
          <w:b/>
          <w:lang w:val="ru-RU"/>
        </w:rPr>
        <w:t>2017</w:t>
      </w:r>
    </w:p>
    <w:p w14:paraId="0A46DE72" w14:textId="66606AE7" w:rsidR="003620F6" w:rsidRPr="004072F2" w:rsidRDefault="003620F6" w:rsidP="004B2C67">
      <w:pPr>
        <w:rPr>
          <w:rFonts w:ascii="Tahoma" w:hAnsi="Tahoma" w:cs="Tahoma"/>
          <w:b/>
        </w:rPr>
      </w:pPr>
      <w:r w:rsidRPr="004072F2">
        <w:rPr>
          <w:rFonts w:ascii="Tahoma" w:hAnsi="Tahoma" w:cs="Tahoma"/>
          <w:b/>
        </w:rPr>
        <w:t xml:space="preserve">Кінцевий термін реєстрації </w:t>
      </w:r>
      <w:r w:rsidR="000731FA">
        <w:rPr>
          <w:rFonts w:ascii="Tahoma" w:hAnsi="Tahoma" w:cs="Tahoma"/>
          <w:b/>
        </w:rPr>
        <w:t>Повних проектних заявок</w:t>
      </w:r>
      <w:r w:rsidRPr="004072F2">
        <w:rPr>
          <w:rFonts w:ascii="Tahoma" w:hAnsi="Tahoma" w:cs="Tahoma"/>
          <w:b/>
        </w:rPr>
        <w:t xml:space="preserve"> – </w:t>
      </w:r>
      <w:r w:rsidR="00FA01A0" w:rsidRPr="00FA01A0">
        <w:rPr>
          <w:rFonts w:ascii="Tahoma" w:hAnsi="Tahoma" w:cs="Tahoma"/>
          <w:lang w:val="ru-RU"/>
        </w:rPr>
        <w:t>21</w:t>
      </w:r>
      <w:r w:rsidR="004B2C67" w:rsidRPr="00FA01A0">
        <w:rPr>
          <w:rFonts w:ascii="Tahoma" w:hAnsi="Tahoma" w:cs="Tahoma"/>
        </w:rPr>
        <w:t>.12.2016, до 17:00</w:t>
      </w:r>
    </w:p>
    <w:p w14:paraId="5BD070FD" w14:textId="77777777" w:rsidR="003620F6" w:rsidRPr="004072F2" w:rsidRDefault="003620F6" w:rsidP="001E55A0">
      <w:pPr>
        <w:spacing w:before="120" w:after="0" w:line="240" w:lineRule="auto"/>
        <w:rPr>
          <w:rFonts w:ascii="Tahoma" w:hAnsi="Tahoma" w:cs="Tahoma"/>
          <w:b/>
        </w:rPr>
      </w:pPr>
      <w:r w:rsidRPr="004072F2">
        <w:rPr>
          <w:rFonts w:ascii="Tahoma" w:hAnsi="Tahoma" w:cs="Tahoma"/>
          <w:b/>
        </w:rPr>
        <w:t>Умови щодо фінансування</w:t>
      </w:r>
    </w:p>
    <w:p w14:paraId="668B6EE0" w14:textId="001CE6BE" w:rsidR="003620F6" w:rsidRPr="004072F2" w:rsidRDefault="003620F6" w:rsidP="001505FC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4072F2">
        <w:rPr>
          <w:rFonts w:ascii="Tahoma" w:eastAsia="Times New Roman" w:hAnsi="Tahoma" w:cs="Tahoma"/>
          <w:lang w:eastAsia="ru-RU"/>
        </w:rPr>
        <w:t xml:space="preserve">Учасник конкурсу, поданням </w:t>
      </w:r>
      <w:r w:rsidR="000731FA">
        <w:rPr>
          <w:rFonts w:ascii="Tahoma" w:eastAsia="Times New Roman" w:hAnsi="Tahoma" w:cs="Tahoma"/>
          <w:lang w:eastAsia="ru-RU"/>
        </w:rPr>
        <w:t>Повної проектної</w:t>
      </w:r>
      <w:r w:rsidRPr="004072F2">
        <w:rPr>
          <w:rFonts w:ascii="Tahoma" w:eastAsia="Times New Roman" w:hAnsi="Tahoma" w:cs="Tahoma"/>
          <w:lang w:eastAsia="ru-RU"/>
        </w:rPr>
        <w:t xml:space="preserve"> заявки на конкурс: </w:t>
      </w:r>
    </w:p>
    <w:p w14:paraId="0E2986D5" w14:textId="77777777" w:rsidR="003620F6" w:rsidRPr="004072F2" w:rsidRDefault="004072F2" w:rsidP="00983AC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Г</w:t>
      </w:r>
      <w:r w:rsidR="003620F6" w:rsidRPr="004072F2">
        <w:rPr>
          <w:rFonts w:ascii="Tahoma" w:eastAsia="Times New Roman" w:hAnsi="Tahoma" w:cs="Tahoma"/>
          <w:lang w:eastAsia="ru-RU"/>
        </w:rPr>
        <w:t>арантує відсутність вже отриманого або очікуваного фінансування від інших донорів на цілі та завдання, які визначені Концепцією/Повною заявкою та включені в її бюджет;</w:t>
      </w:r>
    </w:p>
    <w:p w14:paraId="6A264BBA" w14:textId="77777777" w:rsidR="003620F6" w:rsidRPr="00B33EDD" w:rsidRDefault="004072F2" w:rsidP="00983AC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Г</w:t>
      </w:r>
      <w:r w:rsidR="003620F6" w:rsidRPr="004072F2">
        <w:rPr>
          <w:rFonts w:ascii="Tahoma" w:eastAsia="Times New Roman" w:hAnsi="Tahoma" w:cs="Tahoma"/>
          <w:lang w:eastAsia="ru-RU"/>
        </w:rPr>
        <w:t xml:space="preserve">арантує, що бюджет Повної заявки складено з урахуванням справедливого та обґрунтованого розподілу часток фінансування між донорами.   </w:t>
      </w:r>
    </w:p>
    <w:p w14:paraId="5A34212B" w14:textId="0459C623" w:rsidR="003620F6" w:rsidRPr="004072F2" w:rsidRDefault="003620F6" w:rsidP="001E55A0">
      <w:pPr>
        <w:spacing w:before="120"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4072F2">
        <w:rPr>
          <w:rFonts w:ascii="Tahoma" w:eastAsia="Times New Roman" w:hAnsi="Tahoma" w:cs="Tahoma"/>
          <w:lang w:eastAsia="ru-RU"/>
        </w:rPr>
        <w:t>Якщо передбачена Повною заявкою діяльність фінансується іншими донорами, учасник конкурсу має подати бюджет, що відповідає наступним принципам: а) має бути виключена діяльність за проектом, що вже отримала фінансування від іншого донора (за винятком розширення обсягу такої діяльності, при цьому додаткова діяльність/розширення діяльності є потрібною та обґрунтованою, буде доповнювати вже існуючу діяльність, не передбачатиме дублювання діяльності та фінансування, не допускатиме необґрунтованих витрат); б) розподіл часток фінансування діяльності учасника конкурсу між донорами є прозорим, справедливим та обґрунтованим.</w:t>
      </w:r>
    </w:p>
    <w:p w14:paraId="1CE95F77" w14:textId="57E684B1" w:rsidR="003620F6" w:rsidRPr="004072F2" w:rsidRDefault="003620F6" w:rsidP="001E55A0">
      <w:pPr>
        <w:spacing w:before="120"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4072F2">
        <w:rPr>
          <w:rFonts w:ascii="Tahoma" w:eastAsia="Times New Roman" w:hAnsi="Tahoma" w:cs="Tahoma"/>
          <w:lang w:eastAsia="ru-RU"/>
        </w:rPr>
        <w:t>У випадку, якщо</w:t>
      </w:r>
      <w:r w:rsidR="000731FA">
        <w:rPr>
          <w:rFonts w:ascii="Tahoma" w:eastAsia="Times New Roman" w:hAnsi="Tahoma" w:cs="Tahoma"/>
          <w:lang w:eastAsia="ru-RU"/>
        </w:rPr>
        <w:t xml:space="preserve"> П</w:t>
      </w:r>
      <w:r w:rsidRPr="004072F2">
        <w:rPr>
          <w:rFonts w:ascii="Tahoma" w:eastAsia="Times New Roman" w:hAnsi="Tahoma" w:cs="Tahoma"/>
          <w:lang w:eastAsia="ru-RU"/>
        </w:rPr>
        <w:t xml:space="preserve">роектною </w:t>
      </w:r>
      <w:r w:rsidR="000731FA">
        <w:rPr>
          <w:rFonts w:ascii="Tahoma" w:eastAsia="Times New Roman" w:hAnsi="Tahoma" w:cs="Tahoma"/>
          <w:lang w:eastAsia="ru-RU"/>
        </w:rPr>
        <w:t>заявкою</w:t>
      </w:r>
      <w:r w:rsidRPr="004072F2">
        <w:rPr>
          <w:rFonts w:ascii="Tahoma" w:eastAsia="Times New Roman" w:hAnsi="Tahoma" w:cs="Tahoma"/>
          <w:lang w:eastAsia="ru-RU"/>
        </w:rPr>
        <w:t xml:space="preserve"> передбачається здійснення діяльності, що вимагає отримання ліцензії, учасник конкурсу має надати відповідну ліцензію або попередню угоду з організацією, що має відповідну ліцензію та буде виконувати зазначену діяльність.</w:t>
      </w:r>
    </w:p>
    <w:p w14:paraId="400020D6" w14:textId="77777777" w:rsidR="005C70E2" w:rsidRPr="004072F2" w:rsidRDefault="003C19B3" w:rsidP="001E55A0">
      <w:pPr>
        <w:spacing w:before="120" w:after="0" w:line="240" w:lineRule="auto"/>
        <w:rPr>
          <w:rFonts w:ascii="Tahoma" w:hAnsi="Tahoma" w:cs="Tahoma"/>
          <w:b/>
        </w:rPr>
      </w:pPr>
      <w:r w:rsidRPr="004072F2">
        <w:rPr>
          <w:rFonts w:ascii="Tahoma" w:hAnsi="Tahoma" w:cs="Tahoma"/>
          <w:b/>
        </w:rPr>
        <w:t xml:space="preserve">Інші умови </w:t>
      </w:r>
    </w:p>
    <w:p w14:paraId="5D1E0427" w14:textId="1FE03B4C" w:rsidR="00232422" w:rsidRPr="004072F2" w:rsidRDefault="00232422" w:rsidP="001E55A0">
      <w:pPr>
        <w:spacing w:before="120" w:after="0"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>До участі у конкурсі допускаються лише Повні заявки, які повністю відповідають умовам конкурсу. Відповідність поданих Повних заявок умовам конкурсу Організатори конкурсу  визначають на власний розсуд.</w:t>
      </w:r>
    </w:p>
    <w:p w14:paraId="63923750" w14:textId="04D3F54D" w:rsidR="00232422" w:rsidRPr="004072F2" w:rsidRDefault="00232422" w:rsidP="001E55A0">
      <w:pPr>
        <w:spacing w:before="120" w:after="0"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>Оцінювання Повних заявок буде проводитись Організаторами конкурсу на власний розсуд, виходячи з власного бачення мети, цілей та завдань конкурсу. Винагородою переможцеві конкурсу буде укладення правочину про надання цільової благодійної допомоги з Організаторами конкурсу на умовах, викладених у Повній заявці учасника, з урахуванням зауважень Експертно-відбіркової комісії та Організаторів конкурсу.</w:t>
      </w:r>
    </w:p>
    <w:p w14:paraId="7B60EE85" w14:textId="77777777" w:rsidR="00232422" w:rsidRPr="004072F2" w:rsidRDefault="00232422" w:rsidP="001E55A0">
      <w:pPr>
        <w:spacing w:before="120" w:after="0"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>Відповідальність Організаторів конкурсу не виходить за межі винагороди, визначеної умовами конкурсу.</w:t>
      </w:r>
    </w:p>
    <w:p w14:paraId="50AB6B30" w14:textId="77777777" w:rsidR="00232422" w:rsidRPr="004072F2" w:rsidRDefault="00232422" w:rsidP="001E55A0">
      <w:pPr>
        <w:spacing w:before="120" w:after="0"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lastRenderedPageBreak/>
        <w:t>Організатори конкурсу не несуть відповідальності за неможливість контакту з учасником конкурсу, якщо будь-яка інформація про учасника конкурсу повідомлена неправильно. Учасник несе особисту відповідальність за достовірність наданої ним інформації.</w:t>
      </w:r>
    </w:p>
    <w:p w14:paraId="5B3BE87A" w14:textId="77777777" w:rsidR="00232422" w:rsidRPr="004072F2" w:rsidRDefault="00232422" w:rsidP="001E55A0">
      <w:pPr>
        <w:spacing w:before="120" w:after="0"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>У випадку виникнення ситуації, що припускає неоднозначне тлумачення умов конкурсу, та/або питань, не врегульованих умовами конкурсу, остаточне рішення приймається Організаторами конкурсу. Рішення Організаторів конкурсу є остаточним та оскарженню не підлягає.</w:t>
      </w:r>
    </w:p>
    <w:p w14:paraId="24527A92" w14:textId="15AD97F6" w:rsidR="00232422" w:rsidRPr="004072F2" w:rsidRDefault="00232422" w:rsidP="001E55A0">
      <w:pPr>
        <w:spacing w:before="120" w:after="0"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 xml:space="preserve">Участю у конкурсі (поданням Повної заявки) учасник підтверджує, що він ознайомлений </w:t>
      </w:r>
      <w:r w:rsidRPr="004072F2">
        <w:rPr>
          <w:rFonts w:ascii="Tahoma" w:hAnsi="Tahoma" w:cs="Tahoma"/>
          <w:noProof/>
          <w:snapToGrid w:val="0"/>
          <w:color w:val="000000"/>
        </w:rPr>
        <w:t>з  принципами та вимогами Глобального фонду для боротьби зі СНІДом, туберкульозом та малярією до набувачів коштів,  викладеними у Кодексі поведінки для набувачів, який знаходиться у вільному доступі на веб-сайті Глобального фонду (</w:t>
      </w:r>
      <w:hyperlink r:id="rId13" w:history="1">
        <w:r w:rsidR="00EA66F4" w:rsidRPr="004072F2">
          <w:rPr>
            <w:rStyle w:val="a5"/>
            <w:rFonts w:ascii="Tahoma" w:hAnsi="Tahoma" w:cs="Tahoma"/>
          </w:rPr>
          <w:t>http://www.theglobalfund.org/documents/corporate/Corporate_CodeOfConductForRecipients_Policy_en/</w:t>
        </w:r>
      </w:hyperlink>
      <w:r w:rsidRPr="004072F2">
        <w:rPr>
          <w:rFonts w:ascii="Tahoma" w:hAnsi="Tahoma" w:cs="Tahoma"/>
        </w:rPr>
        <w:t xml:space="preserve"> - англійською мовою, та неофіційний переклад російською мовою - http://www.theglobalfund.org/documents/corporate/corporate_codeofconductforrecipients_policy_ru/,  і зобов’язується їх дотримуватись.</w:t>
      </w:r>
    </w:p>
    <w:p w14:paraId="0B34FC3F" w14:textId="77777777" w:rsidR="00232422" w:rsidRPr="004072F2" w:rsidRDefault="00232422" w:rsidP="001E55A0">
      <w:pPr>
        <w:pStyle w:val="a3"/>
        <w:spacing w:before="120" w:after="0" w:line="240" w:lineRule="auto"/>
        <w:ind w:left="0"/>
        <w:contextualSpacing w:val="0"/>
        <w:rPr>
          <w:rFonts w:ascii="Tahoma" w:hAnsi="Tahoma" w:cs="Tahoma"/>
          <w:b/>
        </w:rPr>
      </w:pPr>
      <w:bookmarkStart w:id="10" w:name="OLE_LINK148"/>
      <w:bookmarkStart w:id="11" w:name="OLE_LINK149"/>
      <w:r w:rsidRPr="004072F2">
        <w:rPr>
          <w:rFonts w:ascii="Tahoma" w:hAnsi="Tahoma" w:cs="Tahoma"/>
          <w:b/>
        </w:rPr>
        <w:t xml:space="preserve">Спеціальні вимоги донора коштів </w:t>
      </w:r>
      <w:bookmarkEnd w:id="10"/>
      <w:bookmarkEnd w:id="11"/>
      <w:r w:rsidRPr="004072F2">
        <w:rPr>
          <w:rFonts w:ascii="Tahoma" w:hAnsi="Tahoma" w:cs="Tahoma"/>
          <w:b/>
        </w:rPr>
        <w:t xml:space="preserve">(Глобального фонду для боротьби зі </w:t>
      </w:r>
      <w:proofErr w:type="spellStart"/>
      <w:r w:rsidRPr="004072F2">
        <w:rPr>
          <w:rFonts w:ascii="Tahoma" w:hAnsi="Tahoma" w:cs="Tahoma"/>
          <w:b/>
        </w:rPr>
        <w:t>СНІДом</w:t>
      </w:r>
      <w:proofErr w:type="spellEnd"/>
      <w:r w:rsidRPr="004072F2">
        <w:rPr>
          <w:rFonts w:ascii="Tahoma" w:hAnsi="Tahoma" w:cs="Tahoma"/>
          <w:b/>
        </w:rPr>
        <w:t>, туберкульозом та малярією) щодо зайнятості у проектах</w:t>
      </w:r>
    </w:p>
    <w:p w14:paraId="0ABDC220" w14:textId="77777777" w:rsidR="00232422" w:rsidRPr="004072F2" w:rsidRDefault="00232422" w:rsidP="001E55A0">
      <w:pPr>
        <w:pStyle w:val="a3"/>
        <w:spacing w:before="120" w:after="0" w:line="240" w:lineRule="auto"/>
        <w:ind w:left="0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 xml:space="preserve">Глобальним фондом для боротьби зі </w:t>
      </w:r>
      <w:proofErr w:type="spellStart"/>
      <w:r w:rsidRPr="004072F2">
        <w:rPr>
          <w:rFonts w:ascii="Tahoma" w:hAnsi="Tahoma" w:cs="Tahoma"/>
        </w:rPr>
        <w:t>СНІДом</w:t>
      </w:r>
      <w:proofErr w:type="spellEnd"/>
      <w:r w:rsidRPr="004072F2">
        <w:rPr>
          <w:rFonts w:ascii="Tahoma" w:hAnsi="Tahoma" w:cs="Tahoma"/>
        </w:rPr>
        <w:t>, туберкульозом та малярією (далі - ГФ), донором коштів Організаторів конкурсу, встановлено обмеження щодо зайнятості працівників та консультантів у проектах, які о</w:t>
      </w:r>
      <w:r w:rsidR="001A5724" w:rsidRPr="004072F2">
        <w:rPr>
          <w:rFonts w:ascii="Tahoma" w:hAnsi="Tahoma" w:cs="Tahoma"/>
        </w:rPr>
        <w:t>плачуються за рахунок коштів ГФ:</w:t>
      </w:r>
    </w:p>
    <w:p w14:paraId="2CCCF2CF" w14:textId="77777777" w:rsidR="00232422" w:rsidRPr="004072F2" w:rsidRDefault="00CF1567" w:rsidP="001505FC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</w:t>
      </w:r>
      <w:r w:rsidR="00232422" w:rsidRPr="004072F2">
        <w:rPr>
          <w:rFonts w:ascii="Tahoma" w:hAnsi="Tahoma" w:cs="Tahoma"/>
        </w:rPr>
        <w:t>бмеження щодо зайнятості працівників (осіб, які залучаються на підставі трудових договорів/контрактів):</w:t>
      </w:r>
    </w:p>
    <w:p w14:paraId="4D8BB6FB" w14:textId="77777777" w:rsidR="00232422" w:rsidRPr="004072F2" w:rsidRDefault="00232422" w:rsidP="001505FC">
      <w:pPr>
        <w:spacing w:after="0" w:line="240" w:lineRule="auto"/>
        <w:ind w:left="348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>Допускається не більше 100% зайнятості працівника учасника конкурсу, при визначенні зайнятості враховується залучення працівника до виконання проектів, які фінансуються за кошти ГФ. (Під 100% зайнятості розуміється 40-годинний робочий тиждень.)</w:t>
      </w:r>
    </w:p>
    <w:p w14:paraId="03F7957A" w14:textId="77777777" w:rsidR="00232422" w:rsidRPr="001E55A0" w:rsidRDefault="00CF1567" w:rsidP="001505FC">
      <w:pPr>
        <w:numPr>
          <w:ilvl w:val="0"/>
          <w:numId w:val="1"/>
        </w:numPr>
        <w:spacing w:after="0" w:line="240" w:lineRule="auto"/>
        <w:ind w:left="34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</w:t>
      </w:r>
      <w:r w:rsidR="00232422" w:rsidRPr="001E55A0">
        <w:rPr>
          <w:rFonts w:ascii="Tahoma" w:hAnsi="Tahoma" w:cs="Tahoma"/>
        </w:rPr>
        <w:t>онсультанти</w:t>
      </w:r>
      <w:r w:rsidR="001E55A0" w:rsidRPr="001E55A0">
        <w:rPr>
          <w:rFonts w:ascii="Tahoma" w:hAnsi="Tahoma" w:cs="Tahoma"/>
        </w:rPr>
        <w:t xml:space="preserve"> за </w:t>
      </w:r>
      <w:proofErr w:type="spellStart"/>
      <w:r w:rsidR="001E55A0" w:rsidRPr="001E55A0">
        <w:rPr>
          <w:rFonts w:ascii="Tahoma" w:hAnsi="Tahoma" w:cs="Tahoma"/>
        </w:rPr>
        <w:t>цивільно-</w:t>
      </w:r>
      <w:proofErr w:type="spellEnd"/>
      <w:r w:rsidR="001E55A0" w:rsidRPr="001E55A0">
        <w:rPr>
          <w:rFonts w:ascii="Tahoma" w:hAnsi="Tahoma" w:cs="Tahoma"/>
        </w:rPr>
        <w:t xml:space="preserve"> правовими договорами</w:t>
      </w:r>
      <w:r w:rsidR="00232422" w:rsidRPr="001E55A0">
        <w:rPr>
          <w:rFonts w:ascii="Tahoma" w:hAnsi="Tahoma" w:cs="Tahoma"/>
        </w:rPr>
        <w:t xml:space="preserve"> залучаються на наступних умовах оплати їх послуг:</w:t>
      </w:r>
    </w:p>
    <w:p w14:paraId="4C2E1813" w14:textId="77777777" w:rsidR="00232422" w:rsidRPr="00B33EDD" w:rsidRDefault="00232422" w:rsidP="00983AC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</w:rPr>
      </w:pPr>
      <w:r w:rsidRPr="00B33EDD">
        <w:rPr>
          <w:rFonts w:ascii="Tahoma" w:hAnsi="Tahoma" w:cs="Tahoma"/>
        </w:rPr>
        <w:t>за певний час надання послуг (погодинна оплата);</w:t>
      </w:r>
    </w:p>
    <w:p w14:paraId="1F5E77EE" w14:textId="77777777" w:rsidR="00232422" w:rsidRPr="00B33EDD" w:rsidRDefault="00232422" w:rsidP="00983AC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</w:rPr>
      </w:pPr>
      <w:r w:rsidRPr="00B33EDD">
        <w:rPr>
          <w:rFonts w:ascii="Tahoma" w:hAnsi="Tahoma" w:cs="Tahoma"/>
        </w:rPr>
        <w:t xml:space="preserve">за певний обсяг наданих послуг/виконаних робіт (наприклад, за одну сторінку перекладу, за одного залученого клієнта тощо).  </w:t>
      </w:r>
    </w:p>
    <w:p w14:paraId="062BB5F0" w14:textId="77777777" w:rsidR="006616A7" w:rsidRPr="004072F2" w:rsidRDefault="00CF1567" w:rsidP="001505FC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</w:t>
      </w:r>
      <w:r w:rsidR="00232422" w:rsidRPr="004072F2">
        <w:rPr>
          <w:rFonts w:ascii="Tahoma" w:hAnsi="Tahoma" w:cs="Tahoma"/>
        </w:rPr>
        <w:t>бмеження щодо оплати консультантів:</w:t>
      </w:r>
    </w:p>
    <w:p w14:paraId="55EF6ECF" w14:textId="77777777" w:rsidR="00232422" w:rsidRPr="00AC33CC" w:rsidRDefault="00232422" w:rsidP="00983AC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ahoma" w:hAnsi="Tahoma" w:cs="Tahoma"/>
        </w:rPr>
      </w:pPr>
      <w:r w:rsidRPr="00AC33CC">
        <w:rPr>
          <w:rFonts w:ascii="Tahoma" w:hAnsi="Tahoma" w:cs="Tahoma"/>
        </w:rPr>
        <w:t>погодинна оплата – допускається оплата не більше 40 годин на тиждень, беручи до уваги виплати з</w:t>
      </w:r>
      <w:r w:rsidRPr="00AC33CC">
        <w:rPr>
          <w:rFonts w:ascii="Tahoma" w:hAnsi="Tahoma" w:cs="Tahoma"/>
          <w:lang w:val="ru-RU"/>
        </w:rPr>
        <w:t xml:space="preserve">а </w:t>
      </w:r>
      <w:proofErr w:type="spellStart"/>
      <w:r w:rsidRPr="00AC33CC">
        <w:rPr>
          <w:rFonts w:ascii="Tahoma" w:hAnsi="Tahoma" w:cs="Tahoma"/>
          <w:lang w:val="ru-RU"/>
        </w:rPr>
        <w:t>кошти</w:t>
      </w:r>
      <w:proofErr w:type="spellEnd"/>
      <w:r w:rsidRPr="00AC33CC">
        <w:rPr>
          <w:rFonts w:ascii="Tahoma" w:hAnsi="Tahoma" w:cs="Tahoma"/>
          <w:lang w:val="ru-RU"/>
        </w:rPr>
        <w:t xml:space="preserve"> </w:t>
      </w:r>
      <w:proofErr w:type="spellStart"/>
      <w:r w:rsidRPr="00AC33CC">
        <w:rPr>
          <w:rFonts w:ascii="Tahoma" w:hAnsi="Tahoma" w:cs="Tahoma"/>
        </w:rPr>
        <w:t>Глобальн</w:t>
      </w:r>
      <w:proofErr w:type="spellEnd"/>
      <w:r w:rsidRPr="00AC33CC">
        <w:rPr>
          <w:rFonts w:ascii="Tahoma" w:hAnsi="Tahoma" w:cs="Tahoma"/>
          <w:lang w:val="ru-RU"/>
        </w:rPr>
        <w:t>ого</w:t>
      </w:r>
      <w:r w:rsidRPr="00AC33CC">
        <w:rPr>
          <w:rFonts w:ascii="Tahoma" w:hAnsi="Tahoma" w:cs="Tahoma"/>
        </w:rPr>
        <w:t xml:space="preserve"> фонд</w:t>
      </w:r>
      <w:r w:rsidRPr="00AC33CC">
        <w:rPr>
          <w:rFonts w:ascii="Tahoma" w:hAnsi="Tahoma" w:cs="Tahoma"/>
          <w:lang w:val="ru-RU"/>
        </w:rPr>
        <w:t>у</w:t>
      </w:r>
      <w:r w:rsidRPr="00AC33CC">
        <w:rPr>
          <w:rFonts w:ascii="Tahoma" w:hAnsi="Tahoma" w:cs="Tahoma"/>
        </w:rPr>
        <w:t xml:space="preserve"> для боротьби зі </w:t>
      </w:r>
      <w:proofErr w:type="spellStart"/>
      <w:r w:rsidRPr="00AC33CC">
        <w:rPr>
          <w:rFonts w:ascii="Tahoma" w:hAnsi="Tahoma" w:cs="Tahoma"/>
        </w:rPr>
        <w:t>СНІДом</w:t>
      </w:r>
      <w:proofErr w:type="spellEnd"/>
      <w:r w:rsidRPr="00AC33CC">
        <w:rPr>
          <w:rFonts w:ascii="Tahoma" w:hAnsi="Tahoma" w:cs="Tahoma"/>
        </w:rPr>
        <w:t>, туберкульозом та малярією;</w:t>
      </w:r>
    </w:p>
    <w:p w14:paraId="5D7AE4FF" w14:textId="77777777" w:rsidR="00232422" w:rsidRPr="00AC33CC" w:rsidRDefault="00232422" w:rsidP="00983AC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ahoma" w:hAnsi="Tahoma" w:cs="Tahoma"/>
        </w:rPr>
      </w:pPr>
      <w:r w:rsidRPr="00AC33CC">
        <w:rPr>
          <w:rFonts w:ascii="Tahoma" w:hAnsi="Tahoma" w:cs="Tahoma"/>
        </w:rPr>
        <w:t xml:space="preserve">оплата за певний </w:t>
      </w:r>
      <w:r w:rsidR="00574EFD" w:rsidRPr="00AC33CC">
        <w:rPr>
          <w:rFonts w:ascii="Tahoma" w:hAnsi="Tahoma" w:cs="Tahoma"/>
        </w:rPr>
        <w:t xml:space="preserve">обсяг </w:t>
      </w:r>
      <w:r w:rsidRPr="00AC33CC">
        <w:rPr>
          <w:rFonts w:ascii="Tahoma" w:hAnsi="Tahoma" w:cs="Tahoma"/>
        </w:rPr>
        <w:t xml:space="preserve">наданих послуг/виконаних робіт – без обмежень, з урахуванням ставок для оплати таких консультантів, які передбачені бюджетом </w:t>
      </w:r>
      <w:r w:rsidRPr="00AC33CC">
        <w:rPr>
          <w:rFonts w:ascii="Tahoma" w:hAnsi="Tahoma" w:cs="Tahoma"/>
          <w:lang w:val="ru-RU"/>
        </w:rPr>
        <w:t>п</w:t>
      </w:r>
      <w:proofErr w:type="spellStart"/>
      <w:r w:rsidRPr="00AC33CC">
        <w:rPr>
          <w:rFonts w:ascii="Tahoma" w:hAnsi="Tahoma" w:cs="Tahoma"/>
        </w:rPr>
        <w:t>роекту</w:t>
      </w:r>
      <w:proofErr w:type="spellEnd"/>
      <w:r w:rsidRPr="00AC33CC">
        <w:rPr>
          <w:rFonts w:ascii="Tahoma" w:hAnsi="Tahoma" w:cs="Tahoma"/>
        </w:rPr>
        <w:t>.</w:t>
      </w:r>
    </w:p>
    <w:p w14:paraId="4EAFF6C2" w14:textId="77777777" w:rsidR="00232422" w:rsidRPr="004072F2" w:rsidRDefault="00CF1567" w:rsidP="001505FC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</w:t>
      </w:r>
      <w:r w:rsidR="00232422" w:rsidRPr="004072F2">
        <w:rPr>
          <w:rFonts w:ascii="Tahoma" w:hAnsi="Tahoma" w:cs="Tahoma"/>
        </w:rPr>
        <w:t>бмеження при суміщені залучення (працівник та консультант одночасно):</w:t>
      </w:r>
    </w:p>
    <w:p w14:paraId="4F9A4E70" w14:textId="77777777" w:rsidR="00232422" w:rsidRPr="004072F2" w:rsidRDefault="00232422" w:rsidP="001505FC">
      <w:pPr>
        <w:spacing w:after="0" w:line="240" w:lineRule="auto"/>
        <w:ind w:left="348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>Працівник, який зайнятий на 100% у учасника конкурсу, може бути консультантом за умови здійснення консультаційної діяльності у позаробочий час.</w:t>
      </w:r>
    </w:p>
    <w:p w14:paraId="6DBFEFFB" w14:textId="77777777" w:rsidR="006616A7" w:rsidRPr="004072F2" w:rsidRDefault="00232422" w:rsidP="001505FC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>Можливі варіанти суміщення зайнятості та консультування:</w:t>
      </w:r>
    </w:p>
    <w:p w14:paraId="77667374" w14:textId="77777777" w:rsidR="00232422" w:rsidRPr="00AC33CC" w:rsidRDefault="00232422" w:rsidP="00983AC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ahoma" w:hAnsi="Tahoma" w:cs="Tahoma"/>
        </w:rPr>
      </w:pPr>
      <w:r w:rsidRPr="00AC33CC">
        <w:rPr>
          <w:rFonts w:ascii="Tahoma" w:hAnsi="Tahoma" w:cs="Tahoma"/>
        </w:rPr>
        <w:t xml:space="preserve">погодинна оплата - сукупно не більше 40 годин на тиждень консультаційної та штатної зайнятості (наприклад, штатна зайнятість – 50%, що складає 20 годин на тиждень, така особа може додатково залучатись до надання консультаційний послуг у обсязі до 20 годин на тиждень); </w:t>
      </w:r>
    </w:p>
    <w:p w14:paraId="30683256" w14:textId="77777777" w:rsidR="00232422" w:rsidRPr="00AC33CC" w:rsidRDefault="00232422" w:rsidP="00983AC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ahoma" w:hAnsi="Tahoma" w:cs="Tahoma"/>
        </w:rPr>
      </w:pPr>
      <w:r w:rsidRPr="00AC33CC">
        <w:rPr>
          <w:rFonts w:ascii="Tahoma" w:hAnsi="Tahoma" w:cs="Tahoma"/>
        </w:rPr>
        <w:t xml:space="preserve">оплата за певний </w:t>
      </w:r>
      <w:r w:rsidR="00574EFD" w:rsidRPr="00AC33CC">
        <w:rPr>
          <w:rFonts w:ascii="Tahoma" w:hAnsi="Tahoma" w:cs="Tahoma"/>
        </w:rPr>
        <w:t xml:space="preserve">обсяг </w:t>
      </w:r>
      <w:r w:rsidRPr="00AC33CC">
        <w:rPr>
          <w:rFonts w:ascii="Tahoma" w:hAnsi="Tahoma" w:cs="Tahoma"/>
        </w:rPr>
        <w:t>наданих послуг/виконаних робіт - без обмежень.</w:t>
      </w:r>
    </w:p>
    <w:p w14:paraId="285FD733" w14:textId="77777777" w:rsidR="00232422" w:rsidRPr="004072F2" w:rsidRDefault="00232422" w:rsidP="001505FC">
      <w:pPr>
        <w:spacing w:after="0" w:line="240" w:lineRule="auto"/>
        <w:ind w:left="348"/>
        <w:jc w:val="both"/>
        <w:rPr>
          <w:rFonts w:ascii="Tahoma" w:hAnsi="Tahoma" w:cs="Tahoma"/>
        </w:rPr>
      </w:pPr>
      <w:proofErr w:type="spellStart"/>
      <w:r w:rsidRPr="004072F2">
        <w:rPr>
          <w:rFonts w:ascii="Tahoma" w:hAnsi="Tahoma" w:cs="Tahoma"/>
          <w:lang w:val="ru-RU"/>
        </w:rPr>
        <w:t>Організатори</w:t>
      </w:r>
      <w:proofErr w:type="spellEnd"/>
      <w:r w:rsidRPr="004072F2">
        <w:rPr>
          <w:rFonts w:ascii="Tahoma" w:hAnsi="Tahoma" w:cs="Tahoma"/>
          <w:lang w:val="ru-RU"/>
        </w:rPr>
        <w:t xml:space="preserve"> конкурсу</w:t>
      </w:r>
      <w:r w:rsidRPr="004072F2">
        <w:rPr>
          <w:rFonts w:ascii="Tahoma" w:hAnsi="Tahoma" w:cs="Tahoma"/>
        </w:rPr>
        <w:t xml:space="preserve"> повідомляють, що зазначені вимоги не обмежують право працівників та консультантів учасника конкурсу бути залученими </w:t>
      </w:r>
      <w:proofErr w:type="gramStart"/>
      <w:r w:rsidRPr="004072F2">
        <w:rPr>
          <w:rFonts w:ascii="Tahoma" w:hAnsi="Tahoma" w:cs="Tahoma"/>
        </w:rPr>
        <w:t>до</w:t>
      </w:r>
      <w:proofErr w:type="gramEnd"/>
      <w:r w:rsidRPr="004072F2">
        <w:rPr>
          <w:rFonts w:ascii="Tahoma" w:hAnsi="Tahoma" w:cs="Tahoma"/>
        </w:rPr>
        <w:t xml:space="preserve"> проектів, які фінансуються іншими донорами. Встановлюються лише спеціальні обмеження на оплату праці та послуг консультантів за кошти </w:t>
      </w:r>
      <w:proofErr w:type="spellStart"/>
      <w:r w:rsidRPr="004072F2">
        <w:rPr>
          <w:rFonts w:ascii="Tahoma" w:hAnsi="Tahoma" w:cs="Tahoma"/>
        </w:rPr>
        <w:t>Глобальн</w:t>
      </w:r>
      <w:proofErr w:type="spellEnd"/>
      <w:r w:rsidRPr="004072F2">
        <w:rPr>
          <w:rFonts w:ascii="Tahoma" w:hAnsi="Tahoma" w:cs="Tahoma"/>
          <w:lang w:val="ru-RU"/>
        </w:rPr>
        <w:t>ого</w:t>
      </w:r>
      <w:r w:rsidRPr="004072F2">
        <w:rPr>
          <w:rFonts w:ascii="Tahoma" w:hAnsi="Tahoma" w:cs="Tahoma"/>
        </w:rPr>
        <w:t xml:space="preserve"> фонд</w:t>
      </w:r>
      <w:r w:rsidRPr="004072F2">
        <w:rPr>
          <w:rFonts w:ascii="Tahoma" w:hAnsi="Tahoma" w:cs="Tahoma"/>
          <w:lang w:val="ru-RU"/>
        </w:rPr>
        <w:t>у</w:t>
      </w:r>
      <w:r w:rsidRPr="004072F2">
        <w:rPr>
          <w:rFonts w:ascii="Tahoma" w:hAnsi="Tahoma" w:cs="Tahoma"/>
        </w:rPr>
        <w:t xml:space="preserve"> для боротьби зі </w:t>
      </w:r>
      <w:proofErr w:type="spellStart"/>
      <w:r w:rsidRPr="004072F2">
        <w:rPr>
          <w:rFonts w:ascii="Tahoma" w:hAnsi="Tahoma" w:cs="Tahoma"/>
        </w:rPr>
        <w:t>СНІ</w:t>
      </w:r>
      <w:r w:rsidR="001A5724" w:rsidRPr="004072F2">
        <w:rPr>
          <w:rFonts w:ascii="Tahoma" w:hAnsi="Tahoma" w:cs="Tahoma"/>
        </w:rPr>
        <w:t>Дом</w:t>
      </w:r>
      <w:proofErr w:type="spellEnd"/>
      <w:r w:rsidR="001A5724" w:rsidRPr="004072F2">
        <w:rPr>
          <w:rFonts w:ascii="Tahoma" w:hAnsi="Tahoma" w:cs="Tahoma"/>
        </w:rPr>
        <w:t>, туберкульозом та малярією.</w:t>
      </w:r>
    </w:p>
    <w:p w14:paraId="7FCF7DB7" w14:textId="77777777" w:rsidR="001A5724" w:rsidRPr="004072F2" w:rsidRDefault="001A5724" w:rsidP="00CF1567">
      <w:pPr>
        <w:spacing w:before="120" w:after="0" w:line="240" w:lineRule="auto"/>
        <w:jc w:val="both"/>
        <w:rPr>
          <w:rFonts w:ascii="Tahoma" w:hAnsi="Tahoma" w:cs="Tahoma"/>
        </w:rPr>
      </w:pPr>
      <w:bookmarkStart w:id="12" w:name="OLE_LINK145"/>
      <w:r w:rsidRPr="004072F2">
        <w:rPr>
          <w:rFonts w:ascii="Tahoma" w:hAnsi="Tahoma" w:cs="Tahoma"/>
        </w:rPr>
        <w:t xml:space="preserve">Вартість адміністративних та офісних витрат (в тому числі зарплат адміністративного персоналу) не повинна перевищувати 25% </w:t>
      </w:r>
      <w:r w:rsidR="00AB724F" w:rsidRPr="004072F2">
        <w:rPr>
          <w:rFonts w:ascii="Tahoma" w:hAnsi="Tahoma" w:cs="Tahoma"/>
        </w:rPr>
        <w:t xml:space="preserve">запитуваного </w:t>
      </w:r>
      <w:r w:rsidRPr="004072F2">
        <w:rPr>
          <w:rFonts w:ascii="Tahoma" w:hAnsi="Tahoma" w:cs="Tahoma"/>
        </w:rPr>
        <w:t>бюджет</w:t>
      </w:r>
      <w:r w:rsidR="00AB724F" w:rsidRPr="004072F2">
        <w:rPr>
          <w:rFonts w:ascii="Tahoma" w:hAnsi="Tahoma" w:cs="Tahoma"/>
        </w:rPr>
        <w:t>у на надання послуг</w:t>
      </w:r>
      <w:r w:rsidRPr="004072F2">
        <w:rPr>
          <w:rFonts w:ascii="Tahoma" w:hAnsi="Tahoma" w:cs="Tahoma"/>
        </w:rPr>
        <w:t>.</w:t>
      </w:r>
    </w:p>
    <w:bookmarkEnd w:id="12"/>
    <w:p w14:paraId="5616CC8A" w14:textId="77777777" w:rsidR="00232422" w:rsidRPr="004072F2" w:rsidRDefault="00232422" w:rsidP="00CF1567">
      <w:pPr>
        <w:spacing w:before="120" w:after="0"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lastRenderedPageBreak/>
        <w:t xml:space="preserve">Санкція за недотримання спеціальних вимог: з переможцями конкурсу буде укладено відповідні угоди про надання грантів, які передбачають, що невиконання зазначених вимог є істотним порушенням угоди та призводить до визнання коштів, витрачених з порушенням, витраченими нецільовим чином. </w:t>
      </w:r>
    </w:p>
    <w:p w14:paraId="43B1BC19" w14:textId="77777777" w:rsidR="00232422" w:rsidRPr="004072F2" w:rsidRDefault="007B2854" w:rsidP="00CF1567">
      <w:pPr>
        <w:spacing w:before="120" w:after="0"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 xml:space="preserve">При розробці бюджету </w:t>
      </w:r>
      <w:r w:rsidR="00232422" w:rsidRPr="004072F2">
        <w:rPr>
          <w:rFonts w:ascii="Tahoma" w:hAnsi="Tahoma" w:cs="Tahoma"/>
        </w:rPr>
        <w:t xml:space="preserve">Проектної заявки врахування зазначених обмежень є обов’язковим. </w:t>
      </w:r>
    </w:p>
    <w:p w14:paraId="1489EF7D" w14:textId="77777777" w:rsidR="00232422" w:rsidRPr="004072F2" w:rsidRDefault="00232422" w:rsidP="00CF1567">
      <w:pPr>
        <w:spacing w:before="120" w:after="0"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 xml:space="preserve">Організатори конкурсу залишають за собою право на внесення змін до бюджету з метою дотримання зазначених вище спеціальних вимог донора коштів, у тому числі зменшення ставок оплати працівників та консультантів. </w:t>
      </w:r>
    </w:p>
    <w:p w14:paraId="0AB5512D" w14:textId="77777777" w:rsidR="00232422" w:rsidRPr="004072F2" w:rsidRDefault="00232422" w:rsidP="00CF1567">
      <w:pPr>
        <w:spacing w:before="120" w:after="0" w:line="240" w:lineRule="auto"/>
        <w:jc w:val="both"/>
        <w:rPr>
          <w:rFonts w:ascii="Tahoma" w:hAnsi="Tahoma" w:cs="Tahoma"/>
          <w:b/>
        </w:rPr>
      </w:pPr>
      <w:r w:rsidRPr="004072F2">
        <w:rPr>
          <w:rFonts w:ascii="Tahoma" w:hAnsi="Tahoma" w:cs="Tahoma"/>
          <w:b/>
        </w:rPr>
        <w:t>Захист персональних даних</w:t>
      </w:r>
    </w:p>
    <w:p w14:paraId="68F7D8C1" w14:textId="77777777" w:rsidR="00232422" w:rsidRPr="004072F2" w:rsidRDefault="00232422" w:rsidP="00CF1567">
      <w:pPr>
        <w:spacing w:before="120" w:after="0"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>У випадку, якщо проектна пр</w:t>
      </w:r>
      <w:r w:rsidR="00C66A95" w:rsidRPr="004072F2">
        <w:rPr>
          <w:rFonts w:ascii="Tahoma" w:hAnsi="Tahoma" w:cs="Tahoma"/>
        </w:rPr>
        <w:t>опозиція містить персональні да</w:t>
      </w:r>
      <w:r w:rsidRPr="004072F2">
        <w:rPr>
          <w:rFonts w:ascii="Tahoma" w:hAnsi="Tahoma" w:cs="Tahoma"/>
        </w:rPr>
        <w:t>ні у розумінні Закону України «Про захист персональних даних» № 2297-VI від 01.06.2010р., учасник конкурсу зобов’язується забезпечити отримання письмової згоди на збирання, зберігання, поширення та використання інформації про фізичних осіб у осіб, які зазначені у Концепції/Повній заявці, як це передбачено Законом України «Про інформацію», а також отримати від таких фізичних осіб згоду на обробку персональних даних. При цьому така згода має містити вичерпну інформацію, яка  передбачена Законом України «Про захист персональних даних».</w:t>
      </w:r>
    </w:p>
    <w:p w14:paraId="074340CE" w14:textId="77777777" w:rsidR="00232422" w:rsidRPr="004072F2" w:rsidRDefault="00232422" w:rsidP="00CF1567">
      <w:pPr>
        <w:spacing w:before="120" w:after="0" w:line="240" w:lineRule="auto"/>
        <w:jc w:val="both"/>
        <w:rPr>
          <w:rFonts w:ascii="Tahoma" w:hAnsi="Tahoma" w:cs="Tahoma"/>
        </w:rPr>
      </w:pPr>
      <w:r w:rsidRPr="004072F2">
        <w:rPr>
          <w:rFonts w:ascii="Tahoma" w:hAnsi="Tahoma" w:cs="Tahoma"/>
        </w:rPr>
        <w:t>Поданням Концепції/Повної заявки учасник конкурсу, діючи добровільно, законно, усвідомлено, маючи всі необхідні права та повноваження, надає Організаторам конкурсу згоду на обробку даних (персональних та/або ідентифікуючих), а також персональних даних суб’єктів персональних даних, що передаються/повідомляються  учасником конкурсу у Концепції/Повній заявці. Організаторами конкурсу включено персональні та ідентифікуючі дані учасників конкурсу до відповідних баз персональних даних Організаторів конкурсу. Метою обробки даних учасника конкурсу є забезпечення реалізації відносин, що виникають між Організаторами конкурсу та учасником конкурсу відповідно до цього оголошення та у зв’язку із ним, відносин у сфері господарської та інформаційної діяльності, а також будь-яких інших відносин, що виникають в процесі та/або у зв'язку із оголошенням конкурсу/участю у ньому та вимагають обробки відповідних даних, в тому числі внаслідок виконання обов'язків, встановлених чинним законодавством (включаючи виконання законних вимог органів та посадових осіб державної влади та місцевого самоврядування). Участю у конкурсі учасник підтверджує, що йому надано всю необхідну та належну інформацію, що стосується, в тому числі, але не обмежуючись, мети обробки персональних даних, баз персональних даних Організаторів конкурсу, до яких включено дані учасника конкурсу, їх володільців та розпорядників, способів захисту персональних даних. Участю у конкурсі учасник також підтверджує та гарантує, що йому повідомлено про права суб’єктів персональних даних, передбачені  ст. 8 Закону України «Про захист персональних даних» № 2297-VI від 01.06.2010р.</w:t>
      </w:r>
    </w:p>
    <w:p w14:paraId="3A19C666" w14:textId="77777777" w:rsidR="005E6654" w:rsidRPr="004072F2" w:rsidRDefault="009338C7" w:rsidP="00CF1567">
      <w:pPr>
        <w:spacing w:before="120" w:after="0" w:line="240" w:lineRule="auto"/>
        <w:jc w:val="both"/>
        <w:rPr>
          <w:rFonts w:ascii="Tahoma" w:hAnsi="Tahoma" w:cs="Tahoma"/>
          <w:b/>
        </w:rPr>
      </w:pPr>
      <w:r w:rsidRPr="004072F2">
        <w:rPr>
          <w:rFonts w:ascii="Tahoma" w:hAnsi="Tahoma" w:cs="Tahoma"/>
          <w:b/>
        </w:rPr>
        <w:t>Звертаємо Вашу увагу!</w:t>
      </w:r>
    </w:p>
    <w:p w14:paraId="09DD0D4D" w14:textId="77777777" w:rsidR="009338C7" w:rsidRPr="004072F2" w:rsidRDefault="009338C7" w:rsidP="00CF1567">
      <w:pPr>
        <w:pStyle w:val="22"/>
        <w:spacing w:before="120"/>
        <w:rPr>
          <w:rFonts w:ascii="Tahoma" w:hAnsi="Tahoma" w:cs="Tahoma"/>
          <w:sz w:val="22"/>
          <w:szCs w:val="22"/>
          <w:lang w:val="uk-UA"/>
        </w:rPr>
      </w:pPr>
      <w:r w:rsidRPr="004072F2">
        <w:rPr>
          <w:rFonts w:ascii="Tahoma" w:hAnsi="Tahoma" w:cs="Tahoma"/>
          <w:sz w:val="22"/>
          <w:szCs w:val="22"/>
          <w:lang w:val="uk-UA"/>
        </w:rPr>
        <w:t>Організатор</w:t>
      </w:r>
      <w:r w:rsidR="006357AA" w:rsidRPr="004072F2">
        <w:rPr>
          <w:rFonts w:ascii="Tahoma" w:hAnsi="Tahoma" w:cs="Tahoma"/>
          <w:sz w:val="22"/>
          <w:szCs w:val="22"/>
          <w:lang w:val="uk-UA"/>
        </w:rPr>
        <w:t>и конкурсу не несуть</w:t>
      </w:r>
      <w:r w:rsidRPr="004072F2">
        <w:rPr>
          <w:rFonts w:ascii="Tahoma" w:hAnsi="Tahoma" w:cs="Tahoma"/>
          <w:sz w:val="22"/>
          <w:szCs w:val="22"/>
          <w:lang w:val="uk-UA"/>
        </w:rPr>
        <w:t xml:space="preserve"> відповідально</w:t>
      </w:r>
      <w:r w:rsidR="007B2854" w:rsidRPr="004072F2">
        <w:rPr>
          <w:rFonts w:ascii="Tahoma" w:hAnsi="Tahoma" w:cs="Tahoma"/>
          <w:sz w:val="22"/>
          <w:szCs w:val="22"/>
          <w:lang w:val="uk-UA"/>
        </w:rPr>
        <w:t>сті за роботу Інтернету, будь-</w:t>
      </w:r>
      <w:r w:rsidRPr="004072F2">
        <w:rPr>
          <w:rFonts w:ascii="Tahoma" w:hAnsi="Tahoma" w:cs="Tahoma"/>
          <w:sz w:val="22"/>
          <w:szCs w:val="22"/>
          <w:lang w:val="uk-UA"/>
        </w:rPr>
        <w:t xml:space="preserve">які помилки, внаслідок яких документи проектної пропозиції не завантажились, були загублені чи пошкоджені; у випадку виникнення форс-мажорних обставин. </w:t>
      </w:r>
    </w:p>
    <w:p w14:paraId="0053F913" w14:textId="77777777" w:rsidR="00C66A95" w:rsidRPr="004072F2" w:rsidRDefault="00C66A95" w:rsidP="00CF1567">
      <w:pPr>
        <w:pStyle w:val="22"/>
        <w:spacing w:before="120"/>
        <w:rPr>
          <w:rFonts w:ascii="Tahoma" w:hAnsi="Tahoma" w:cs="Tahoma"/>
          <w:sz w:val="22"/>
          <w:szCs w:val="22"/>
          <w:lang w:val="uk-UA"/>
        </w:rPr>
      </w:pPr>
      <w:r w:rsidRPr="004072F2">
        <w:rPr>
          <w:rFonts w:ascii="Tahoma" w:hAnsi="Tahoma" w:cs="Tahoma"/>
          <w:sz w:val="22"/>
          <w:szCs w:val="22"/>
          <w:lang w:val="uk-UA"/>
        </w:rPr>
        <w:t>Порушення інструкції щодо роботи з сайтом для подання заявок може призвести до неправильного подання Концепції/Повної заявки, а, відповідно, до її дискваліфікації.</w:t>
      </w:r>
    </w:p>
    <w:p w14:paraId="308706ED" w14:textId="1D6548CF" w:rsidR="001A5724" w:rsidRPr="004072F2" w:rsidRDefault="00C66A95" w:rsidP="00CF1567">
      <w:pPr>
        <w:pStyle w:val="22"/>
        <w:spacing w:before="120"/>
        <w:rPr>
          <w:rFonts w:ascii="Tahoma" w:hAnsi="Tahoma" w:cs="Tahoma"/>
          <w:sz w:val="22"/>
          <w:szCs w:val="22"/>
          <w:lang w:val="uk-UA"/>
        </w:rPr>
      </w:pPr>
      <w:r w:rsidRPr="004072F2">
        <w:rPr>
          <w:rFonts w:ascii="Tahoma" w:hAnsi="Tahoma" w:cs="Tahoma"/>
          <w:sz w:val="22"/>
          <w:szCs w:val="22"/>
          <w:lang w:val="uk-UA"/>
        </w:rPr>
        <w:t xml:space="preserve">Про результати конкурсу </w:t>
      </w:r>
      <w:r w:rsidR="009338C7" w:rsidRPr="004072F2">
        <w:rPr>
          <w:rFonts w:ascii="Tahoma" w:hAnsi="Tahoma" w:cs="Tahoma"/>
          <w:sz w:val="22"/>
          <w:szCs w:val="22"/>
          <w:lang w:val="uk-UA"/>
        </w:rPr>
        <w:t xml:space="preserve">учасники будуть повідомлені письмово й електронною поштою до </w:t>
      </w:r>
      <w:r w:rsidR="003A31CC" w:rsidRPr="003A31CC">
        <w:rPr>
          <w:rFonts w:ascii="Tahoma" w:hAnsi="Tahoma" w:cs="Tahoma"/>
          <w:sz w:val="22"/>
          <w:szCs w:val="22"/>
          <w:lang w:val="uk-UA"/>
        </w:rPr>
        <w:t>28.12.2016</w:t>
      </w:r>
    </w:p>
    <w:p w14:paraId="47216E57" w14:textId="77777777" w:rsidR="00C66A95" w:rsidRPr="004072F2" w:rsidRDefault="007B2854" w:rsidP="00CF1567">
      <w:pPr>
        <w:pStyle w:val="22"/>
        <w:spacing w:before="120"/>
        <w:rPr>
          <w:rFonts w:ascii="Tahoma" w:hAnsi="Tahoma" w:cs="Tahoma"/>
          <w:sz w:val="22"/>
          <w:szCs w:val="22"/>
          <w:lang w:val="uk-UA"/>
        </w:rPr>
      </w:pPr>
      <w:r w:rsidRPr="004072F2">
        <w:rPr>
          <w:rFonts w:ascii="Tahoma" w:hAnsi="Tahoma" w:cs="Tahoma"/>
          <w:sz w:val="22"/>
          <w:szCs w:val="22"/>
          <w:lang w:val="uk-UA"/>
        </w:rPr>
        <w:t>Благодійна допомога</w:t>
      </w:r>
      <w:r w:rsidR="009A619A" w:rsidRPr="004072F2">
        <w:rPr>
          <w:rFonts w:ascii="Tahoma" w:hAnsi="Tahoma" w:cs="Tahoma"/>
          <w:sz w:val="22"/>
          <w:szCs w:val="22"/>
          <w:lang w:val="uk-UA"/>
        </w:rPr>
        <w:t xml:space="preserve"> не надаватиметься</w:t>
      </w:r>
      <w:r w:rsidR="00C66A95" w:rsidRPr="004072F2">
        <w:rPr>
          <w:rFonts w:ascii="Tahoma" w:hAnsi="Tahoma" w:cs="Tahoma"/>
          <w:sz w:val="22"/>
          <w:szCs w:val="22"/>
          <w:lang w:val="uk-UA"/>
        </w:rPr>
        <w:t xml:space="preserve"> прибутковим організаціям, політичним партіям та фізичним особам.</w:t>
      </w:r>
    </w:p>
    <w:p w14:paraId="6892E954" w14:textId="77777777" w:rsidR="009A619A" w:rsidRPr="004072F2" w:rsidRDefault="00C66A95" w:rsidP="00CF1567">
      <w:pPr>
        <w:pStyle w:val="22"/>
        <w:spacing w:before="120"/>
        <w:rPr>
          <w:rFonts w:ascii="Tahoma" w:hAnsi="Tahoma" w:cs="Tahoma"/>
          <w:sz w:val="22"/>
          <w:szCs w:val="22"/>
          <w:lang w:val="uk-UA"/>
        </w:rPr>
      </w:pPr>
      <w:r w:rsidRPr="004072F2">
        <w:rPr>
          <w:rFonts w:ascii="Tahoma" w:hAnsi="Tahoma" w:cs="Tahoma"/>
          <w:sz w:val="22"/>
          <w:szCs w:val="22"/>
          <w:lang w:val="uk-UA"/>
        </w:rPr>
        <w:t>Матеріали, подані на конкурс, не рецензуються.</w:t>
      </w:r>
    </w:p>
    <w:p w14:paraId="670E20AB" w14:textId="77777777" w:rsidR="009A619A" w:rsidRPr="004072F2" w:rsidRDefault="009338C7" w:rsidP="00CF1567">
      <w:pPr>
        <w:pStyle w:val="22"/>
        <w:spacing w:before="120"/>
        <w:rPr>
          <w:rFonts w:ascii="Tahoma" w:hAnsi="Tahoma" w:cs="Tahoma"/>
          <w:sz w:val="22"/>
          <w:szCs w:val="22"/>
          <w:lang w:val="uk-UA"/>
        </w:rPr>
      </w:pPr>
      <w:r w:rsidRPr="004072F2">
        <w:rPr>
          <w:rFonts w:ascii="Tahoma" w:hAnsi="Tahoma" w:cs="Tahoma"/>
          <w:sz w:val="22"/>
          <w:szCs w:val="22"/>
          <w:lang w:val="uk-UA"/>
        </w:rPr>
        <w:t>Причини відмови у підтримці проектної пропозиції не повідомляються.</w:t>
      </w:r>
    </w:p>
    <w:p w14:paraId="24082234" w14:textId="77777777" w:rsidR="00FD625B" w:rsidRPr="004072F2" w:rsidRDefault="00C66A95" w:rsidP="00CF1567">
      <w:pPr>
        <w:pStyle w:val="22"/>
        <w:spacing w:before="120"/>
        <w:rPr>
          <w:rFonts w:ascii="Tahoma" w:hAnsi="Tahoma" w:cs="Tahoma"/>
          <w:sz w:val="22"/>
          <w:szCs w:val="22"/>
          <w:lang w:val="uk-UA"/>
        </w:rPr>
      </w:pPr>
      <w:r w:rsidRPr="004072F2">
        <w:rPr>
          <w:rFonts w:ascii="Tahoma" w:hAnsi="Tahoma" w:cs="Tahoma"/>
          <w:sz w:val="22"/>
          <w:szCs w:val="22"/>
          <w:lang w:val="uk-UA"/>
        </w:rPr>
        <w:t>Рішення щодо обрання виконавчих партнерів</w:t>
      </w:r>
      <w:r w:rsidR="00674CD3" w:rsidRPr="004072F2">
        <w:rPr>
          <w:rFonts w:ascii="Tahoma" w:hAnsi="Tahoma" w:cs="Tahoma"/>
          <w:sz w:val="22"/>
          <w:szCs w:val="22"/>
          <w:lang w:val="uk-UA"/>
        </w:rPr>
        <w:t xml:space="preserve"> оскарженню </w:t>
      </w:r>
      <w:r w:rsidR="0066073D" w:rsidRPr="004072F2">
        <w:rPr>
          <w:rFonts w:ascii="Tahoma" w:hAnsi="Tahoma" w:cs="Tahoma"/>
          <w:sz w:val="22"/>
          <w:szCs w:val="22"/>
          <w:lang w:val="uk-UA"/>
        </w:rPr>
        <w:t>не підлягають</w:t>
      </w:r>
      <w:r w:rsidR="00FD625B" w:rsidRPr="004072F2">
        <w:rPr>
          <w:rFonts w:ascii="Tahoma" w:hAnsi="Tahoma" w:cs="Tahoma"/>
          <w:sz w:val="22"/>
          <w:szCs w:val="22"/>
          <w:lang w:val="uk-UA"/>
        </w:rPr>
        <w:t>.</w:t>
      </w:r>
    </w:p>
    <w:p w14:paraId="6714F5D0" w14:textId="77777777" w:rsidR="009338C7" w:rsidRPr="004072F2" w:rsidRDefault="009338C7" w:rsidP="00CF1567">
      <w:pPr>
        <w:pStyle w:val="22"/>
        <w:spacing w:before="120"/>
        <w:rPr>
          <w:rFonts w:ascii="Tahoma" w:hAnsi="Tahoma" w:cs="Tahoma"/>
          <w:sz w:val="22"/>
          <w:szCs w:val="22"/>
          <w:lang w:val="uk-UA"/>
        </w:rPr>
      </w:pPr>
      <w:r w:rsidRPr="004072F2">
        <w:rPr>
          <w:rFonts w:ascii="Tahoma" w:hAnsi="Tahoma" w:cs="Tahoma"/>
          <w:sz w:val="22"/>
          <w:szCs w:val="22"/>
          <w:lang w:val="uk-UA"/>
        </w:rPr>
        <w:t>Учасник несе особисту відповідальність за достовірність наданої ним інформації.</w:t>
      </w:r>
    </w:p>
    <w:p w14:paraId="2A270CFF" w14:textId="77777777" w:rsidR="009338C7" w:rsidRPr="004072F2" w:rsidRDefault="009338C7" w:rsidP="00CF1567">
      <w:pPr>
        <w:pStyle w:val="22"/>
        <w:spacing w:before="120"/>
        <w:rPr>
          <w:rFonts w:ascii="Tahoma" w:hAnsi="Tahoma" w:cs="Tahoma"/>
          <w:sz w:val="22"/>
          <w:szCs w:val="22"/>
          <w:lang w:val="uk-UA"/>
        </w:rPr>
      </w:pPr>
      <w:r w:rsidRPr="004072F2">
        <w:rPr>
          <w:rFonts w:ascii="Tahoma" w:hAnsi="Tahoma" w:cs="Tahoma"/>
          <w:sz w:val="22"/>
          <w:szCs w:val="22"/>
          <w:lang w:val="uk-UA"/>
        </w:rPr>
        <w:lastRenderedPageBreak/>
        <w:t>Учас</w:t>
      </w:r>
      <w:r w:rsidR="00C66A95" w:rsidRPr="004072F2">
        <w:rPr>
          <w:rFonts w:ascii="Tahoma" w:hAnsi="Tahoma" w:cs="Tahoma"/>
          <w:sz w:val="22"/>
          <w:szCs w:val="22"/>
          <w:lang w:val="uk-UA"/>
        </w:rPr>
        <w:t xml:space="preserve">ть у конкурсі є </w:t>
      </w:r>
      <w:r w:rsidRPr="004072F2">
        <w:rPr>
          <w:rFonts w:ascii="Tahoma" w:hAnsi="Tahoma" w:cs="Tahoma"/>
          <w:sz w:val="22"/>
          <w:szCs w:val="22"/>
          <w:lang w:val="uk-UA"/>
        </w:rPr>
        <w:t>підтвердженням погодження учасника з усіма умовами конкурсу та його зобов’язаннями належно їх виконувати.</w:t>
      </w:r>
    </w:p>
    <w:p w14:paraId="372A63B6" w14:textId="77777777" w:rsidR="002C6C10" w:rsidRPr="004072F2" w:rsidRDefault="002C6C10" w:rsidP="001505FC">
      <w:pPr>
        <w:spacing w:after="0" w:line="240" w:lineRule="auto"/>
        <w:jc w:val="center"/>
        <w:rPr>
          <w:rFonts w:ascii="Tahoma" w:hAnsi="Tahoma" w:cs="Tahoma"/>
          <w:b/>
        </w:rPr>
      </w:pPr>
    </w:p>
    <w:p w14:paraId="7040051F" w14:textId="77777777" w:rsidR="00C927E0" w:rsidRPr="001505FC" w:rsidRDefault="00C927E0" w:rsidP="001505FC">
      <w:pPr>
        <w:spacing w:after="0" w:line="240" w:lineRule="auto"/>
        <w:jc w:val="center"/>
        <w:rPr>
          <w:rFonts w:ascii="Tahoma" w:hAnsi="Tahoma" w:cs="Tahoma"/>
          <w:b/>
        </w:rPr>
      </w:pPr>
      <w:r w:rsidRPr="004072F2">
        <w:rPr>
          <w:rFonts w:ascii="Tahoma" w:hAnsi="Tahoma" w:cs="Tahoma"/>
          <w:b/>
        </w:rPr>
        <w:t>Бажаємо Вам успіху!</w:t>
      </w:r>
    </w:p>
    <w:sectPr w:rsidR="00C927E0" w:rsidRPr="001505FC" w:rsidSect="00B33EDD">
      <w:footerReference w:type="default" r:id="rId14"/>
      <w:pgSz w:w="11906" w:h="16838"/>
      <w:pgMar w:top="567" w:right="850" w:bottom="850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D398E7" w15:done="0"/>
  <w15:commentEx w15:paraId="7C9DA065" w15:done="0"/>
  <w15:commentEx w15:paraId="461F31A9" w15:done="0"/>
  <w15:commentEx w15:paraId="63FB9D99" w15:done="0"/>
  <w15:commentEx w15:paraId="4A90B36E" w15:done="0"/>
  <w15:commentEx w15:paraId="7D8B12A9" w15:done="0"/>
  <w15:commentEx w15:paraId="35364CD0" w15:done="0"/>
  <w15:commentEx w15:paraId="42BF3372" w15:done="0"/>
  <w15:commentEx w15:paraId="4DC36DD5" w15:done="0"/>
  <w15:commentEx w15:paraId="199B85C9" w15:done="0"/>
  <w15:commentEx w15:paraId="1F7B3125" w15:done="0"/>
  <w15:commentEx w15:paraId="640BB509" w15:done="0"/>
  <w15:commentEx w15:paraId="39E60DF2" w15:done="0"/>
  <w15:commentEx w15:paraId="77B7704A" w15:done="0"/>
  <w15:commentEx w15:paraId="5BB1E88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BF7531" w14:textId="77777777" w:rsidR="00151A9C" w:rsidRDefault="00151A9C" w:rsidP="00E10958">
      <w:pPr>
        <w:spacing w:after="0" w:line="240" w:lineRule="auto"/>
      </w:pPr>
      <w:r>
        <w:separator/>
      </w:r>
    </w:p>
  </w:endnote>
  <w:endnote w:type="continuationSeparator" w:id="0">
    <w:p w14:paraId="6AE5ACBC" w14:textId="77777777" w:rsidR="00151A9C" w:rsidRDefault="00151A9C" w:rsidP="00E10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768989"/>
      <w:docPartObj>
        <w:docPartGallery w:val="Page Numbers (Bottom of Page)"/>
        <w:docPartUnique/>
      </w:docPartObj>
    </w:sdtPr>
    <w:sdtEndPr/>
    <w:sdtContent>
      <w:p w14:paraId="6F4E77F0" w14:textId="77777777" w:rsidR="00151A9C" w:rsidRDefault="00151A9C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5C2" w:rsidRPr="006245C2">
          <w:rPr>
            <w:noProof/>
            <w:lang w:val="ru-RU"/>
          </w:rPr>
          <w:t>2</w:t>
        </w:r>
        <w:r>
          <w:fldChar w:fldCharType="end"/>
        </w:r>
      </w:p>
    </w:sdtContent>
  </w:sdt>
  <w:p w14:paraId="305C3384" w14:textId="77777777" w:rsidR="00151A9C" w:rsidRDefault="00151A9C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474CD" w14:textId="77777777" w:rsidR="00151A9C" w:rsidRDefault="00151A9C" w:rsidP="00E10958">
      <w:pPr>
        <w:spacing w:after="0" w:line="240" w:lineRule="auto"/>
      </w:pPr>
      <w:r>
        <w:separator/>
      </w:r>
    </w:p>
  </w:footnote>
  <w:footnote w:type="continuationSeparator" w:id="0">
    <w:p w14:paraId="14092392" w14:textId="77777777" w:rsidR="00151A9C" w:rsidRDefault="00151A9C" w:rsidP="00E10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E88"/>
    <w:multiLevelType w:val="hybridMultilevel"/>
    <w:tmpl w:val="C21C46D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077168F"/>
    <w:multiLevelType w:val="hybridMultilevel"/>
    <w:tmpl w:val="2F3A3A6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E94D74"/>
    <w:multiLevelType w:val="hybridMultilevel"/>
    <w:tmpl w:val="4F0E5D4C"/>
    <w:lvl w:ilvl="0" w:tplc="0422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97" w:hanging="360"/>
      </w:pPr>
    </w:lvl>
    <w:lvl w:ilvl="2" w:tplc="0422001B" w:tentative="1">
      <w:start w:val="1"/>
      <w:numFmt w:val="lowerRoman"/>
      <w:lvlText w:val="%3."/>
      <w:lvlJc w:val="right"/>
      <w:pPr>
        <w:ind w:left="2217" w:hanging="180"/>
      </w:pPr>
    </w:lvl>
    <w:lvl w:ilvl="3" w:tplc="0422000F" w:tentative="1">
      <w:start w:val="1"/>
      <w:numFmt w:val="decimal"/>
      <w:lvlText w:val="%4."/>
      <w:lvlJc w:val="left"/>
      <w:pPr>
        <w:ind w:left="2937" w:hanging="360"/>
      </w:pPr>
    </w:lvl>
    <w:lvl w:ilvl="4" w:tplc="04220019" w:tentative="1">
      <w:start w:val="1"/>
      <w:numFmt w:val="lowerLetter"/>
      <w:lvlText w:val="%5."/>
      <w:lvlJc w:val="left"/>
      <w:pPr>
        <w:ind w:left="3657" w:hanging="360"/>
      </w:pPr>
    </w:lvl>
    <w:lvl w:ilvl="5" w:tplc="0422001B" w:tentative="1">
      <w:start w:val="1"/>
      <w:numFmt w:val="lowerRoman"/>
      <w:lvlText w:val="%6."/>
      <w:lvlJc w:val="right"/>
      <w:pPr>
        <w:ind w:left="4377" w:hanging="180"/>
      </w:pPr>
    </w:lvl>
    <w:lvl w:ilvl="6" w:tplc="0422000F" w:tentative="1">
      <w:start w:val="1"/>
      <w:numFmt w:val="decimal"/>
      <w:lvlText w:val="%7."/>
      <w:lvlJc w:val="left"/>
      <w:pPr>
        <w:ind w:left="5097" w:hanging="360"/>
      </w:pPr>
    </w:lvl>
    <w:lvl w:ilvl="7" w:tplc="04220019" w:tentative="1">
      <w:start w:val="1"/>
      <w:numFmt w:val="lowerLetter"/>
      <w:lvlText w:val="%8."/>
      <w:lvlJc w:val="left"/>
      <w:pPr>
        <w:ind w:left="5817" w:hanging="360"/>
      </w:pPr>
    </w:lvl>
    <w:lvl w:ilvl="8" w:tplc="0422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088C19A4"/>
    <w:multiLevelType w:val="hybridMultilevel"/>
    <w:tmpl w:val="E03E2E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B398A"/>
    <w:multiLevelType w:val="hybridMultilevel"/>
    <w:tmpl w:val="B142ABE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9F2CCF"/>
    <w:multiLevelType w:val="hybridMultilevel"/>
    <w:tmpl w:val="7CFC5B18"/>
    <w:lvl w:ilvl="0" w:tplc="0422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97" w:hanging="360"/>
      </w:pPr>
    </w:lvl>
    <w:lvl w:ilvl="2" w:tplc="0422001B" w:tentative="1">
      <w:start w:val="1"/>
      <w:numFmt w:val="lowerRoman"/>
      <w:lvlText w:val="%3."/>
      <w:lvlJc w:val="right"/>
      <w:pPr>
        <w:ind w:left="2217" w:hanging="180"/>
      </w:pPr>
    </w:lvl>
    <w:lvl w:ilvl="3" w:tplc="0422000F" w:tentative="1">
      <w:start w:val="1"/>
      <w:numFmt w:val="decimal"/>
      <w:lvlText w:val="%4."/>
      <w:lvlJc w:val="left"/>
      <w:pPr>
        <w:ind w:left="2937" w:hanging="360"/>
      </w:pPr>
    </w:lvl>
    <w:lvl w:ilvl="4" w:tplc="04220019" w:tentative="1">
      <w:start w:val="1"/>
      <w:numFmt w:val="lowerLetter"/>
      <w:lvlText w:val="%5."/>
      <w:lvlJc w:val="left"/>
      <w:pPr>
        <w:ind w:left="3657" w:hanging="360"/>
      </w:pPr>
    </w:lvl>
    <w:lvl w:ilvl="5" w:tplc="0422001B" w:tentative="1">
      <w:start w:val="1"/>
      <w:numFmt w:val="lowerRoman"/>
      <w:lvlText w:val="%6."/>
      <w:lvlJc w:val="right"/>
      <w:pPr>
        <w:ind w:left="4377" w:hanging="180"/>
      </w:pPr>
    </w:lvl>
    <w:lvl w:ilvl="6" w:tplc="0422000F" w:tentative="1">
      <w:start w:val="1"/>
      <w:numFmt w:val="decimal"/>
      <w:lvlText w:val="%7."/>
      <w:lvlJc w:val="left"/>
      <w:pPr>
        <w:ind w:left="5097" w:hanging="360"/>
      </w:pPr>
    </w:lvl>
    <w:lvl w:ilvl="7" w:tplc="04220019" w:tentative="1">
      <w:start w:val="1"/>
      <w:numFmt w:val="lowerLetter"/>
      <w:lvlText w:val="%8."/>
      <w:lvlJc w:val="left"/>
      <w:pPr>
        <w:ind w:left="5817" w:hanging="360"/>
      </w:pPr>
    </w:lvl>
    <w:lvl w:ilvl="8" w:tplc="0422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0C152DDC"/>
    <w:multiLevelType w:val="hybridMultilevel"/>
    <w:tmpl w:val="3468C19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151A22"/>
    <w:multiLevelType w:val="hybridMultilevel"/>
    <w:tmpl w:val="B2F4C650"/>
    <w:lvl w:ilvl="0" w:tplc="AE709AA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C4373E"/>
    <w:multiLevelType w:val="hybridMultilevel"/>
    <w:tmpl w:val="0AD630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0551BC"/>
    <w:multiLevelType w:val="hybridMultilevel"/>
    <w:tmpl w:val="B6BAA338"/>
    <w:lvl w:ilvl="0" w:tplc="04220011">
      <w:start w:val="1"/>
      <w:numFmt w:val="decimal"/>
      <w:lvlText w:val="%1)"/>
      <w:lvlJc w:val="left"/>
      <w:pPr>
        <w:ind w:left="777" w:hanging="360"/>
      </w:pPr>
    </w:lvl>
    <w:lvl w:ilvl="1" w:tplc="04220019" w:tentative="1">
      <w:start w:val="1"/>
      <w:numFmt w:val="lowerLetter"/>
      <w:lvlText w:val="%2."/>
      <w:lvlJc w:val="left"/>
      <w:pPr>
        <w:ind w:left="1497" w:hanging="360"/>
      </w:pPr>
    </w:lvl>
    <w:lvl w:ilvl="2" w:tplc="0422001B" w:tentative="1">
      <w:start w:val="1"/>
      <w:numFmt w:val="lowerRoman"/>
      <w:lvlText w:val="%3."/>
      <w:lvlJc w:val="right"/>
      <w:pPr>
        <w:ind w:left="2217" w:hanging="180"/>
      </w:pPr>
    </w:lvl>
    <w:lvl w:ilvl="3" w:tplc="0422000F" w:tentative="1">
      <w:start w:val="1"/>
      <w:numFmt w:val="decimal"/>
      <w:lvlText w:val="%4."/>
      <w:lvlJc w:val="left"/>
      <w:pPr>
        <w:ind w:left="2937" w:hanging="360"/>
      </w:pPr>
    </w:lvl>
    <w:lvl w:ilvl="4" w:tplc="04220019" w:tentative="1">
      <w:start w:val="1"/>
      <w:numFmt w:val="lowerLetter"/>
      <w:lvlText w:val="%5."/>
      <w:lvlJc w:val="left"/>
      <w:pPr>
        <w:ind w:left="3657" w:hanging="360"/>
      </w:pPr>
    </w:lvl>
    <w:lvl w:ilvl="5" w:tplc="0422001B" w:tentative="1">
      <w:start w:val="1"/>
      <w:numFmt w:val="lowerRoman"/>
      <w:lvlText w:val="%6."/>
      <w:lvlJc w:val="right"/>
      <w:pPr>
        <w:ind w:left="4377" w:hanging="180"/>
      </w:pPr>
    </w:lvl>
    <w:lvl w:ilvl="6" w:tplc="0422000F" w:tentative="1">
      <w:start w:val="1"/>
      <w:numFmt w:val="decimal"/>
      <w:lvlText w:val="%7."/>
      <w:lvlJc w:val="left"/>
      <w:pPr>
        <w:ind w:left="5097" w:hanging="360"/>
      </w:pPr>
    </w:lvl>
    <w:lvl w:ilvl="7" w:tplc="04220019" w:tentative="1">
      <w:start w:val="1"/>
      <w:numFmt w:val="lowerLetter"/>
      <w:lvlText w:val="%8."/>
      <w:lvlJc w:val="left"/>
      <w:pPr>
        <w:ind w:left="5817" w:hanging="360"/>
      </w:pPr>
    </w:lvl>
    <w:lvl w:ilvl="8" w:tplc="0422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>
    <w:nsid w:val="10DB591A"/>
    <w:multiLevelType w:val="hybridMultilevel"/>
    <w:tmpl w:val="E1FCFCAE"/>
    <w:lvl w:ilvl="0" w:tplc="0E6482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085DDE"/>
    <w:multiLevelType w:val="hybridMultilevel"/>
    <w:tmpl w:val="A5682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A634CD"/>
    <w:multiLevelType w:val="hybridMultilevel"/>
    <w:tmpl w:val="AA8A18F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0C789B"/>
    <w:multiLevelType w:val="hybridMultilevel"/>
    <w:tmpl w:val="309AEB20"/>
    <w:lvl w:ilvl="0" w:tplc="0422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4">
    <w:nsid w:val="176777EC"/>
    <w:multiLevelType w:val="hybridMultilevel"/>
    <w:tmpl w:val="E5E41B94"/>
    <w:lvl w:ilvl="0" w:tplc="649C0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D68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FA64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D0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BA7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4C1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B09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D08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72B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1B8D1851"/>
    <w:multiLevelType w:val="hybridMultilevel"/>
    <w:tmpl w:val="31B69374"/>
    <w:lvl w:ilvl="0" w:tplc="04220017">
      <w:start w:val="1"/>
      <w:numFmt w:val="lowerLetter"/>
      <w:lvlText w:val="%1)"/>
      <w:lvlJc w:val="left"/>
      <w:pPr>
        <w:ind w:left="1068" w:hanging="360"/>
      </w:p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1ED03F2E"/>
    <w:multiLevelType w:val="hybridMultilevel"/>
    <w:tmpl w:val="1D4401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4A5686"/>
    <w:multiLevelType w:val="hybridMultilevel"/>
    <w:tmpl w:val="3AA2B60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68500B"/>
    <w:multiLevelType w:val="hybridMultilevel"/>
    <w:tmpl w:val="938CCE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534DE2"/>
    <w:multiLevelType w:val="hybridMultilevel"/>
    <w:tmpl w:val="588C80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B7B3707"/>
    <w:multiLevelType w:val="hybridMultilevel"/>
    <w:tmpl w:val="019ABF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272622"/>
    <w:multiLevelType w:val="hybridMultilevel"/>
    <w:tmpl w:val="34C867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0653D4"/>
    <w:multiLevelType w:val="hybridMultilevel"/>
    <w:tmpl w:val="8BB63FC4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3">
    <w:nsid w:val="3524657C"/>
    <w:multiLevelType w:val="hybridMultilevel"/>
    <w:tmpl w:val="1E0625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52807F5"/>
    <w:multiLevelType w:val="hybridMultilevel"/>
    <w:tmpl w:val="F6F4BAE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577C3B"/>
    <w:multiLevelType w:val="hybridMultilevel"/>
    <w:tmpl w:val="CEFC59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1A236E"/>
    <w:multiLevelType w:val="hybridMultilevel"/>
    <w:tmpl w:val="3684ACC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3D4C5F04"/>
    <w:multiLevelType w:val="hybridMultilevel"/>
    <w:tmpl w:val="641847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7C7955"/>
    <w:multiLevelType w:val="hybridMultilevel"/>
    <w:tmpl w:val="1556ED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3DB22681"/>
    <w:multiLevelType w:val="hybridMultilevel"/>
    <w:tmpl w:val="2870DAC6"/>
    <w:lvl w:ilvl="0" w:tplc="5E4013C0">
      <w:numFmt w:val="bullet"/>
      <w:lvlText w:val="-"/>
      <w:lvlJc w:val="left"/>
      <w:pPr>
        <w:ind w:left="791" w:hanging="360"/>
      </w:pPr>
      <w:rPr>
        <w:rFonts w:ascii="Tahoma" w:eastAsia="Times New Roman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0">
    <w:nsid w:val="3F0561E5"/>
    <w:multiLevelType w:val="hybridMultilevel"/>
    <w:tmpl w:val="2242C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E2701E"/>
    <w:multiLevelType w:val="hybridMultilevel"/>
    <w:tmpl w:val="0144DA9E"/>
    <w:lvl w:ilvl="0" w:tplc="04220017">
      <w:start w:val="1"/>
      <w:numFmt w:val="lowerLetter"/>
      <w:lvlText w:val="%1)"/>
      <w:lvlJc w:val="left"/>
      <w:pPr>
        <w:ind w:left="1068" w:hanging="360"/>
      </w:p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46364DDD"/>
    <w:multiLevelType w:val="hybridMultilevel"/>
    <w:tmpl w:val="A3B62A6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494897"/>
    <w:multiLevelType w:val="hybridMultilevel"/>
    <w:tmpl w:val="2D8A4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6674B6"/>
    <w:multiLevelType w:val="hybridMultilevel"/>
    <w:tmpl w:val="7282451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FB47FE"/>
    <w:multiLevelType w:val="hybridMultilevel"/>
    <w:tmpl w:val="647437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DA14FB8"/>
    <w:multiLevelType w:val="hybridMultilevel"/>
    <w:tmpl w:val="F5CC4360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4DA73624"/>
    <w:multiLevelType w:val="hybridMultilevel"/>
    <w:tmpl w:val="D7603FA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F890E0B"/>
    <w:multiLevelType w:val="hybridMultilevel"/>
    <w:tmpl w:val="DFFA356A"/>
    <w:lvl w:ilvl="0" w:tplc="9D6A54F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B63553"/>
    <w:multiLevelType w:val="hybridMultilevel"/>
    <w:tmpl w:val="B63E0778"/>
    <w:lvl w:ilvl="0" w:tplc="0E6482EA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>
    <w:nsid w:val="54B14F34"/>
    <w:multiLevelType w:val="hybridMultilevel"/>
    <w:tmpl w:val="7592FA0C"/>
    <w:lvl w:ilvl="0" w:tplc="04220017">
      <w:start w:val="1"/>
      <w:numFmt w:val="lowerLetter"/>
      <w:lvlText w:val="%1)"/>
      <w:lvlJc w:val="left"/>
      <w:pPr>
        <w:ind w:left="1068" w:hanging="360"/>
      </w:p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62E52BCB"/>
    <w:multiLevelType w:val="multilevel"/>
    <w:tmpl w:val="73D8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2">
    <w:nsid w:val="66312990"/>
    <w:multiLevelType w:val="hybridMultilevel"/>
    <w:tmpl w:val="7180AD40"/>
    <w:lvl w:ilvl="0" w:tplc="0422000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1" w:tplc="0422000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4316" w:hanging="180"/>
      </w:pPr>
    </w:lvl>
    <w:lvl w:ilvl="3" w:tplc="0422000F" w:tentative="1">
      <w:start w:val="1"/>
      <w:numFmt w:val="decimal"/>
      <w:lvlText w:val="%4."/>
      <w:lvlJc w:val="left"/>
      <w:pPr>
        <w:ind w:left="5036" w:hanging="360"/>
      </w:pPr>
    </w:lvl>
    <w:lvl w:ilvl="4" w:tplc="04220019" w:tentative="1">
      <w:start w:val="1"/>
      <w:numFmt w:val="lowerLetter"/>
      <w:lvlText w:val="%5."/>
      <w:lvlJc w:val="left"/>
      <w:pPr>
        <w:ind w:left="5756" w:hanging="360"/>
      </w:pPr>
    </w:lvl>
    <w:lvl w:ilvl="5" w:tplc="0422001B" w:tentative="1">
      <w:start w:val="1"/>
      <w:numFmt w:val="lowerRoman"/>
      <w:lvlText w:val="%6."/>
      <w:lvlJc w:val="right"/>
      <w:pPr>
        <w:ind w:left="6476" w:hanging="180"/>
      </w:pPr>
    </w:lvl>
    <w:lvl w:ilvl="6" w:tplc="0422000F" w:tentative="1">
      <w:start w:val="1"/>
      <w:numFmt w:val="decimal"/>
      <w:lvlText w:val="%7."/>
      <w:lvlJc w:val="left"/>
      <w:pPr>
        <w:ind w:left="7196" w:hanging="360"/>
      </w:pPr>
    </w:lvl>
    <w:lvl w:ilvl="7" w:tplc="04220019" w:tentative="1">
      <w:start w:val="1"/>
      <w:numFmt w:val="lowerLetter"/>
      <w:lvlText w:val="%8."/>
      <w:lvlJc w:val="left"/>
      <w:pPr>
        <w:ind w:left="7916" w:hanging="360"/>
      </w:pPr>
    </w:lvl>
    <w:lvl w:ilvl="8" w:tplc="0422001B" w:tentative="1">
      <w:start w:val="1"/>
      <w:numFmt w:val="lowerRoman"/>
      <w:lvlText w:val="%9."/>
      <w:lvlJc w:val="right"/>
      <w:pPr>
        <w:ind w:left="8636" w:hanging="180"/>
      </w:pPr>
    </w:lvl>
  </w:abstractNum>
  <w:abstractNum w:abstractNumId="43">
    <w:nsid w:val="66E47726"/>
    <w:multiLevelType w:val="hybridMultilevel"/>
    <w:tmpl w:val="A25ACA58"/>
    <w:lvl w:ilvl="0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66F2306F"/>
    <w:multiLevelType w:val="hybridMultilevel"/>
    <w:tmpl w:val="8E34D574"/>
    <w:lvl w:ilvl="0" w:tplc="0422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5">
    <w:nsid w:val="6B892E8C"/>
    <w:multiLevelType w:val="hybridMultilevel"/>
    <w:tmpl w:val="06789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FA139E3"/>
    <w:multiLevelType w:val="hybridMultilevel"/>
    <w:tmpl w:val="8DE068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63445D"/>
    <w:multiLevelType w:val="hybridMultilevel"/>
    <w:tmpl w:val="BD4EF78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>
    <w:nsid w:val="768F29FC"/>
    <w:multiLevelType w:val="hybridMultilevel"/>
    <w:tmpl w:val="A4FCE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8DC617B"/>
    <w:multiLevelType w:val="hybridMultilevel"/>
    <w:tmpl w:val="AB986B96"/>
    <w:lvl w:ilvl="0" w:tplc="0422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50">
    <w:nsid w:val="7B5D620B"/>
    <w:multiLevelType w:val="hybridMultilevel"/>
    <w:tmpl w:val="38A2140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E9B5DE8"/>
    <w:multiLevelType w:val="hybridMultilevel"/>
    <w:tmpl w:val="BA9C8C6A"/>
    <w:lvl w:ilvl="0" w:tplc="0422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2">
    <w:nsid w:val="7EEA272B"/>
    <w:multiLevelType w:val="hybridMultilevel"/>
    <w:tmpl w:val="98BCCE2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16"/>
  </w:num>
  <w:num w:numId="6">
    <w:abstractNumId w:val="35"/>
  </w:num>
  <w:num w:numId="7">
    <w:abstractNumId w:val="21"/>
  </w:num>
  <w:num w:numId="8">
    <w:abstractNumId w:val="42"/>
  </w:num>
  <w:num w:numId="9">
    <w:abstractNumId w:val="31"/>
  </w:num>
  <w:num w:numId="10">
    <w:abstractNumId w:val="15"/>
  </w:num>
  <w:num w:numId="11">
    <w:abstractNumId w:val="40"/>
  </w:num>
  <w:num w:numId="12">
    <w:abstractNumId w:val="1"/>
  </w:num>
  <w:num w:numId="13">
    <w:abstractNumId w:val="11"/>
  </w:num>
  <w:num w:numId="14">
    <w:abstractNumId w:val="20"/>
  </w:num>
  <w:num w:numId="15">
    <w:abstractNumId w:val="14"/>
  </w:num>
  <w:num w:numId="16">
    <w:abstractNumId w:val="50"/>
  </w:num>
  <w:num w:numId="17">
    <w:abstractNumId w:val="29"/>
  </w:num>
  <w:num w:numId="18">
    <w:abstractNumId w:val="48"/>
  </w:num>
  <w:num w:numId="19">
    <w:abstractNumId w:val="37"/>
  </w:num>
  <w:num w:numId="20">
    <w:abstractNumId w:val="28"/>
  </w:num>
  <w:num w:numId="21">
    <w:abstractNumId w:val="23"/>
  </w:num>
  <w:num w:numId="22">
    <w:abstractNumId w:val="0"/>
  </w:num>
  <w:num w:numId="23">
    <w:abstractNumId w:val="47"/>
  </w:num>
  <w:num w:numId="24">
    <w:abstractNumId w:val="36"/>
  </w:num>
  <w:num w:numId="25">
    <w:abstractNumId w:val="39"/>
  </w:num>
  <w:num w:numId="26">
    <w:abstractNumId w:val="10"/>
  </w:num>
  <w:num w:numId="27">
    <w:abstractNumId w:val="19"/>
  </w:num>
  <w:num w:numId="28">
    <w:abstractNumId w:val="38"/>
  </w:num>
  <w:num w:numId="29">
    <w:abstractNumId w:val="33"/>
  </w:num>
  <w:num w:numId="30">
    <w:abstractNumId w:val="12"/>
  </w:num>
  <w:num w:numId="31">
    <w:abstractNumId w:val="8"/>
  </w:num>
  <w:num w:numId="32">
    <w:abstractNumId w:val="44"/>
  </w:num>
  <w:num w:numId="33">
    <w:abstractNumId w:val="49"/>
  </w:num>
  <w:num w:numId="34">
    <w:abstractNumId w:val="6"/>
  </w:num>
  <w:num w:numId="35">
    <w:abstractNumId w:val="25"/>
  </w:num>
  <w:num w:numId="36">
    <w:abstractNumId w:val="9"/>
  </w:num>
  <w:num w:numId="37">
    <w:abstractNumId w:val="5"/>
  </w:num>
  <w:num w:numId="38">
    <w:abstractNumId w:val="2"/>
  </w:num>
  <w:num w:numId="39">
    <w:abstractNumId w:val="13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46"/>
  </w:num>
  <w:num w:numId="43">
    <w:abstractNumId w:val="43"/>
  </w:num>
  <w:num w:numId="44">
    <w:abstractNumId w:val="51"/>
  </w:num>
  <w:num w:numId="45">
    <w:abstractNumId w:val="32"/>
  </w:num>
  <w:num w:numId="46">
    <w:abstractNumId w:val="4"/>
  </w:num>
  <w:num w:numId="47">
    <w:abstractNumId w:val="52"/>
  </w:num>
  <w:num w:numId="48">
    <w:abstractNumId w:val="34"/>
  </w:num>
  <w:num w:numId="49">
    <w:abstractNumId w:val="41"/>
  </w:num>
  <w:num w:numId="50">
    <w:abstractNumId w:val="18"/>
  </w:num>
  <w:num w:numId="51">
    <w:abstractNumId w:val="7"/>
  </w:num>
  <w:num w:numId="52">
    <w:abstractNumId w:val="45"/>
  </w:num>
  <w:num w:numId="53">
    <w:abstractNumId w:val="26"/>
  </w:num>
  <w:numIdMacAtCleanup w:val="4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liukh Evgenia">
    <w15:presenceInfo w15:providerId="AD" w15:userId="S-1-5-21-1339340863-3935534477-3841157590-3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53"/>
    <w:rsid w:val="000010FC"/>
    <w:rsid w:val="00001D81"/>
    <w:rsid w:val="00004717"/>
    <w:rsid w:val="00005EED"/>
    <w:rsid w:val="0001078C"/>
    <w:rsid w:val="00012999"/>
    <w:rsid w:val="00012FE8"/>
    <w:rsid w:val="00020BF4"/>
    <w:rsid w:val="00023970"/>
    <w:rsid w:val="000241FD"/>
    <w:rsid w:val="0002745B"/>
    <w:rsid w:val="000305C4"/>
    <w:rsid w:val="000312BF"/>
    <w:rsid w:val="000344CB"/>
    <w:rsid w:val="000360BF"/>
    <w:rsid w:val="000405C9"/>
    <w:rsid w:val="00040F32"/>
    <w:rsid w:val="00042B69"/>
    <w:rsid w:val="00046CFF"/>
    <w:rsid w:val="000546F5"/>
    <w:rsid w:val="000556A5"/>
    <w:rsid w:val="000571F6"/>
    <w:rsid w:val="00060242"/>
    <w:rsid w:val="00063271"/>
    <w:rsid w:val="00063D97"/>
    <w:rsid w:val="000673F6"/>
    <w:rsid w:val="000731FA"/>
    <w:rsid w:val="000732C8"/>
    <w:rsid w:val="0007646E"/>
    <w:rsid w:val="0008102E"/>
    <w:rsid w:val="00085963"/>
    <w:rsid w:val="00087813"/>
    <w:rsid w:val="000950E3"/>
    <w:rsid w:val="00095D3D"/>
    <w:rsid w:val="00096A87"/>
    <w:rsid w:val="00096CD1"/>
    <w:rsid w:val="00096D5C"/>
    <w:rsid w:val="000A085B"/>
    <w:rsid w:val="000A22A5"/>
    <w:rsid w:val="000A401B"/>
    <w:rsid w:val="000A7225"/>
    <w:rsid w:val="000B03D9"/>
    <w:rsid w:val="000B0D52"/>
    <w:rsid w:val="000B1712"/>
    <w:rsid w:val="000B3B5A"/>
    <w:rsid w:val="000B3FAF"/>
    <w:rsid w:val="000B4B82"/>
    <w:rsid w:val="000B64D2"/>
    <w:rsid w:val="000B6863"/>
    <w:rsid w:val="000B7B48"/>
    <w:rsid w:val="000C0A3C"/>
    <w:rsid w:val="000C1556"/>
    <w:rsid w:val="000C3807"/>
    <w:rsid w:val="000C59B7"/>
    <w:rsid w:val="000C7E63"/>
    <w:rsid w:val="000D1136"/>
    <w:rsid w:val="000D1472"/>
    <w:rsid w:val="000D2E43"/>
    <w:rsid w:val="000D5A06"/>
    <w:rsid w:val="000D6A9E"/>
    <w:rsid w:val="000D6C1F"/>
    <w:rsid w:val="000D7074"/>
    <w:rsid w:val="000D74C3"/>
    <w:rsid w:val="000E1003"/>
    <w:rsid w:val="000E3489"/>
    <w:rsid w:val="000E3506"/>
    <w:rsid w:val="000F09E1"/>
    <w:rsid w:val="000F62BD"/>
    <w:rsid w:val="00100119"/>
    <w:rsid w:val="00101838"/>
    <w:rsid w:val="00102CCF"/>
    <w:rsid w:val="00103BB9"/>
    <w:rsid w:val="00103FB2"/>
    <w:rsid w:val="00104FEE"/>
    <w:rsid w:val="0010718F"/>
    <w:rsid w:val="00117001"/>
    <w:rsid w:val="00122183"/>
    <w:rsid w:val="001276C3"/>
    <w:rsid w:val="00130EDA"/>
    <w:rsid w:val="001334EF"/>
    <w:rsid w:val="001401E6"/>
    <w:rsid w:val="001505FC"/>
    <w:rsid w:val="00151A9C"/>
    <w:rsid w:val="0015529B"/>
    <w:rsid w:val="00160602"/>
    <w:rsid w:val="00166C7A"/>
    <w:rsid w:val="00167160"/>
    <w:rsid w:val="00171102"/>
    <w:rsid w:val="00174047"/>
    <w:rsid w:val="001775FA"/>
    <w:rsid w:val="00191B64"/>
    <w:rsid w:val="001940E1"/>
    <w:rsid w:val="00194C2E"/>
    <w:rsid w:val="001979BA"/>
    <w:rsid w:val="001A1103"/>
    <w:rsid w:val="001A2924"/>
    <w:rsid w:val="001A386F"/>
    <w:rsid w:val="001A5724"/>
    <w:rsid w:val="001A5B10"/>
    <w:rsid w:val="001A7063"/>
    <w:rsid w:val="001B21FB"/>
    <w:rsid w:val="001B421D"/>
    <w:rsid w:val="001B4463"/>
    <w:rsid w:val="001B5D16"/>
    <w:rsid w:val="001B758A"/>
    <w:rsid w:val="001C287D"/>
    <w:rsid w:val="001D3BA9"/>
    <w:rsid w:val="001D5F4D"/>
    <w:rsid w:val="001D67D8"/>
    <w:rsid w:val="001D77AD"/>
    <w:rsid w:val="001D7FE2"/>
    <w:rsid w:val="001E314D"/>
    <w:rsid w:val="001E55A0"/>
    <w:rsid w:val="001F1BDE"/>
    <w:rsid w:val="001F2576"/>
    <w:rsid w:val="001F2F38"/>
    <w:rsid w:val="001F6547"/>
    <w:rsid w:val="001F6971"/>
    <w:rsid w:val="001F6E06"/>
    <w:rsid w:val="00200FD3"/>
    <w:rsid w:val="00204EFF"/>
    <w:rsid w:val="00212A4C"/>
    <w:rsid w:val="0021620E"/>
    <w:rsid w:val="00217CE5"/>
    <w:rsid w:val="00221C1B"/>
    <w:rsid w:val="00225ECB"/>
    <w:rsid w:val="0022628E"/>
    <w:rsid w:val="00227C72"/>
    <w:rsid w:val="002309D6"/>
    <w:rsid w:val="00232422"/>
    <w:rsid w:val="00233EA3"/>
    <w:rsid w:val="0023551C"/>
    <w:rsid w:val="002363C1"/>
    <w:rsid w:val="00240656"/>
    <w:rsid w:val="0024394E"/>
    <w:rsid w:val="00243D6E"/>
    <w:rsid w:val="00250574"/>
    <w:rsid w:val="00250C02"/>
    <w:rsid w:val="002547C9"/>
    <w:rsid w:val="00254B8E"/>
    <w:rsid w:val="00257DEB"/>
    <w:rsid w:val="002635CA"/>
    <w:rsid w:val="00263BFB"/>
    <w:rsid w:val="00263DE2"/>
    <w:rsid w:val="002647FE"/>
    <w:rsid w:val="00264BA8"/>
    <w:rsid w:val="00265E1E"/>
    <w:rsid w:val="002665A6"/>
    <w:rsid w:val="002719CF"/>
    <w:rsid w:val="002724AD"/>
    <w:rsid w:val="002769E0"/>
    <w:rsid w:val="00276B6A"/>
    <w:rsid w:val="00276C70"/>
    <w:rsid w:val="0028360A"/>
    <w:rsid w:val="00284F34"/>
    <w:rsid w:val="0028647E"/>
    <w:rsid w:val="002A595B"/>
    <w:rsid w:val="002A62CC"/>
    <w:rsid w:val="002B4AB6"/>
    <w:rsid w:val="002B4E4D"/>
    <w:rsid w:val="002B5518"/>
    <w:rsid w:val="002B67C2"/>
    <w:rsid w:val="002C2AE3"/>
    <w:rsid w:val="002C3AE3"/>
    <w:rsid w:val="002C6C10"/>
    <w:rsid w:val="002C7171"/>
    <w:rsid w:val="002D0F8D"/>
    <w:rsid w:val="002D4A1F"/>
    <w:rsid w:val="002D6D66"/>
    <w:rsid w:val="002E06AC"/>
    <w:rsid w:val="002E0FF9"/>
    <w:rsid w:val="002E1140"/>
    <w:rsid w:val="002E22CB"/>
    <w:rsid w:val="002E2303"/>
    <w:rsid w:val="002E3824"/>
    <w:rsid w:val="002E3B44"/>
    <w:rsid w:val="002E5DEE"/>
    <w:rsid w:val="002F17C2"/>
    <w:rsid w:val="002F1AC6"/>
    <w:rsid w:val="002F35F5"/>
    <w:rsid w:val="002F39E4"/>
    <w:rsid w:val="002F3E8F"/>
    <w:rsid w:val="002F5456"/>
    <w:rsid w:val="002F6CEA"/>
    <w:rsid w:val="003017E9"/>
    <w:rsid w:val="0030413C"/>
    <w:rsid w:val="00307429"/>
    <w:rsid w:val="003078BD"/>
    <w:rsid w:val="00312585"/>
    <w:rsid w:val="00313CC2"/>
    <w:rsid w:val="0031526E"/>
    <w:rsid w:val="00315697"/>
    <w:rsid w:val="003157AF"/>
    <w:rsid w:val="003174A6"/>
    <w:rsid w:val="00320616"/>
    <w:rsid w:val="00320A7C"/>
    <w:rsid w:val="00323C4F"/>
    <w:rsid w:val="0032597D"/>
    <w:rsid w:val="00327C8D"/>
    <w:rsid w:val="00331495"/>
    <w:rsid w:val="0034623C"/>
    <w:rsid w:val="003471D3"/>
    <w:rsid w:val="00347A7E"/>
    <w:rsid w:val="00350606"/>
    <w:rsid w:val="0035189D"/>
    <w:rsid w:val="00351B73"/>
    <w:rsid w:val="0035617E"/>
    <w:rsid w:val="00360171"/>
    <w:rsid w:val="003620F6"/>
    <w:rsid w:val="00363291"/>
    <w:rsid w:val="00364620"/>
    <w:rsid w:val="00365C0A"/>
    <w:rsid w:val="00372A6E"/>
    <w:rsid w:val="00373720"/>
    <w:rsid w:val="0038747D"/>
    <w:rsid w:val="00391C9F"/>
    <w:rsid w:val="0039388A"/>
    <w:rsid w:val="003968E5"/>
    <w:rsid w:val="0039792C"/>
    <w:rsid w:val="003A31CC"/>
    <w:rsid w:val="003A31FB"/>
    <w:rsid w:val="003A3601"/>
    <w:rsid w:val="003A7444"/>
    <w:rsid w:val="003A7F3E"/>
    <w:rsid w:val="003B22AE"/>
    <w:rsid w:val="003B4039"/>
    <w:rsid w:val="003B4230"/>
    <w:rsid w:val="003C0067"/>
    <w:rsid w:val="003C19B3"/>
    <w:rsid w:val="003C466B"/>
    <w:rsid w:val="003C5662"/>
    <w:rsid w:val="003D0B2A"/>
    <w:rsid w:val="003D1DF5"/>
    <w:rsid w:val="003D2D57"/>
    <w:rsid w:val="003D2F65"/>
    <w:rsid w:val="003D58FC"/>
    <w:rsid w:val="003E2CBC"/>
    <w:rsid w:val="003E34B8"/>
    <w:rsid w:val="003E4576"/>
    <w:rsid w:val="003E4C76"/>
    <w:rsid w:val="003E6822"/>
    <w:rsid w:val="003F2C2A"/>
    <w:rsid w:val="003F439B"/>
    <w:rsid w:val="003F450C"/>
    <w:rsid w:val="003F4B0F"/>
    <w:rsid w:val="003F5DDD"/>
    <w:rsid w:val="00400843"/>
    <w:rsid w:val="00401DC0"/>
    <w:rsid w:val="004020CB"/>
    <w:rsid w:val="004071B1"/>
    <w:rsid w:val="004072F2"/>
    <w:rsid w:val="004074E1"/>
    <w:rsid w:val="00407E7B"/>
    <w:rsid w:val="00414477"/>
    <w:rsid w:val="0042002F"/>
    <w:rsid w:val="0042120F"/>
    <w:rsid w:val="0042382A"/>
    <w:rsid w:val="00426535"/>
    <w:rsid w:val="00426FA0"/>
    <w:rsid w:val="00432199"/>
    <w:rsid w:val="004439A2"/>
    <w:rsid w:val="00445B84"/>
    <w:rsid w:val="00450CB7"/>
    <w:rsid w:val="00452BFC"/>
    <w:rsid w:val="004566CC"/>
    <w:rsid w:val="00456F3E"/>
    <w:rsid w:val="00457878"/>
    <w:rsid w:val="00462286"/>
    <w:rsid w:val="004628B3"/>
    <w:rsid w:val="00472086"/>
    <w:rsid w:val="00472661"/>
    <w:rsid w:val="00474775"/>
    <w:rsid w:val="00480CB5"/>
    <w:rsid w:val="00481E14"/>
    <w:rsid w:val="004832A7"/>
    <w:rsid w:val="004877A9"/>
    <w:rsid w:val="00492A7E"/>
    <w:rsid w:val="0049470E"/>
    <w:rsid w:val="00494741"/>
    <w:rsid w:val="004948C1"/>
    <w:rsid w:val="004A0AD9"/>
    <w:rsid w:val="004A179D"/>
    <w:rsid w:val="004A1D8E"/>
    <w:rsid w:val="004A5BB7"/>
    <w:rsid w:val="004A6E2A"/>
    <w:rsid w:val="004A6FC6"/>
    <w:rsid w:val="004A7E92"/>
    <w:rsid w:val="004B2C67"/>
    <w:rsid w:val="004B3C6E"/>
    <w:rsid w:val="004B5461"/>
    <w:rsid w:val="004B5B71"/>
    <w:rsid w:val="004C0B18"/>
    <w:rsid w:val="004C54E3"/>
    <w:rsid w:val="004C65D5"/>
    <w:rsid w:val="004C7C1B"/>
    <w:rsid w:val="004D207B"/>
    <w:rsid w:val="004D3E19"/>
    <w:rsid w:val="004D67FB"/>
    <w:rsid w:val="004E145F"/>
    <w:rsid w:val="004E46C7"/>
    <w:rsid w:val="004E7634"/>
    <w:rsid w:val="004F0A26"/>
    <w:rsid w:val="004F67F3"/>
    <w:rsid w:val="004F71D1"/>
    <w:rsid w:val="004F72A4"/>
    <w:rsid w:val="005014CF"/>
    <w:rsid w:val="0050206C"/>
    <w:rsid w:val="005044FB"/>
    <w:rsid w:val="00504A22"/>
    <w:rsid w:val="00506E8A"/>
    <w:rsid w:val="0051014B"/>
    <w:rsid w:val="00510336"/>
    <w:rsid w:val="005107A7"/>
    <w:rsid w:val="00512CC2"/>
    <w:rsid w:val="00513673"/>
    <w:rsid w:val="005136FB"/>
    <w:rsid w:val="00514DB0"/>
    <w:rsid w:val="00514EFC"/>
    <w:rsid w:val="0051575F"/>
    <w:rsid w:val="00516CC6"/>
    <w:rsid w:val="00520B72"/>
    <w:rsid w:val="00523B0E"/>
    <w:rsid w:val="00523F5B"/>
    <w:rsid w:val="00525E45"/>
    <w:rsid w:val="00526723"/>
    <w:rsid w:val="0053038F"/>
    <w:rsid w:val="0053056E"/>
    <w:rsid w:val="00530CF0"/>
    <w:rsid w:val="00530ECA"/>
    <w:rsid w:val="00532CF4"/>
    <w:rsid w:val="005377AB"/>
    <w:rsid w:val="00543D6E"/>
    <w:rsid w:val="005463C7"/>
    <w:rsid w:val="005515C1"/>
    <w:rsid w:val="00556077"/>
    <w:rsid w:val="00556B18"/>
    <w:rsid w:val="00557D42"/>
    <w:rsid w:val="00560D41"/>
    <w:rsid w:val="00562613"/>
    <w:rsid w:val="00566362"/>
    <w:rsid w:val="00570499"/>
    <w:rsid w:val="005704BD"/>
    <w:rsid w:val="00571CBA"/>
    <w:rsid w:val="00572A8E"/>
    <w:rsid w:val="00572F45"/>
    <w:rsid w:val="00574474"/>
    <w:rsid w:val="00574EFD"/>
    <w:rsid w:val="00581132"/>
    <w:rsid w:val="00583C05"/>
    <w:rsid w:val="00586EC7"/>
    <w:rsid w:val="00592258"/>
    <w:rsid w:val="005A1397"/>
    <w:rsid w:val="005A29F9"/>
    <w:rsid w:val="005A4A70"/>
    <w:rsid w:val="005A5EEC"/>
    <w:rsid w:val="005A69C7"/>
    <w:rsid w:val="005C6378"/>
    <w:rsid w:val="005C70E2"/>
    <w:rsid w:val="005C7D91"/>
    <w:rsid w:val="005D0251"/>
    <w:rsid w:val="005D1525"/>
    <w:rsid w:val="005D4C11"/>
    <w:rsid w:val="005E070B"/>
    <w:rsid w:val="005E24F4"/>
    <w:rsid w:val="005E321F"/>
    <w:rsid w:val="005E3D8F"/>
    <w:rsid w:val="005E4691"/>
    <w:rsid w:val="005E5254"/>
    <w:rsid w:val="005E6654"/>
    <w:rsid w:val="005F26F2"/>
    <w:rsid w:val="005F58BF"/>
    <w:rsid w:val="005F695F"/>
    <w:rsid w:val="0060012D"/>
    <w:rsid w:val="00604548"/>
    <w:rsid w:val="00607A75"/>
    <w:rsid w:val="006103C8"/>
    <w:rsid w:val="006157DD"/>
    <w:rsid w:val="006169EA"/>
    <w:rsid w:val="006176BE"/>
    <w:rsid w:val="006209B8"/>
    <w:rsid w:val="006216F9"/>
    <w:rsid w:val="0062170A"/>
    <w:rsid w:val="00622038"/>
    <w:rsid w:val="00622D24"/>
    <w:rsid w:val="006243F4"/>
    <w:rsid w:val="006245C2"/>
    <w:rsid w:val="006269EE"/>
    <w:rsid w:val="006279C7"/>
    <w:rsid w:val="0063521F"/>
    <w:rsid w:val="006357AA"/>
    <w:rsid w:val="00637A27"/>
    <w:rsid w:val="00637CEF"/>
    <w:rsid w:val="00642FF3"/>
    <w:rsid w:val="006434C5"/>
    <w:rsid w:val="00647573"/>
    <w:rsid w:val="00651231"/>
    <w:rsid w:val="0066073D"/>
    <w:rsid w:val="00660965"/>
    <w:rsid w:val="006616A7"/>
    <w:rsid w:val="00667F89"/>
    <w:rsid w:val="00673FF2"/>
    <w:rsid w:val="006744EA"/>
    <w:rsid w:val="00674CD3"/>
    <w:rsid w:val="00675C8F"/>
    <w:rsid w:val="00676F9B"/>
    <w:rsid w:val="006851C6"/>
    <w:rsid w:val="0068543D"/>
    <w:rsid w:val="0068634A"/>
    <w:rsid w:val="006865AC"/>
    <w:rsid w:val="00690FA3"/>
    <w:rsid w:val="006916DC"/>
    <w:rsid w:val="006947FC"/>
    <w:rsid w:val="00697169"/>
    <w:rsid w:val="006A1C83"/>
    <w:rsid w:val="006A4E5C"/>
    <w:rsid w:val="006B0C50"/>
    <w:rsid w:val="006C60FB"/>
    <w:rsid w:val="006C7BA8"/>
    <w:rsid w:val="006D3092"/>
    <w:rsid w:val="006D6C8B"/>
    <w:rsid w:val="006D7754"/>
    <w:rsid w:val="006E1EC9"/>
    <w:rsid w:val="006E4950"/>
    <w:rsid w:val="006E5765"/>
    <w:rsid w:val="006E5A7A"/>
    <w:rsid w:val="006E6C9E"/>
    <w:rsid w:val="006F0E5F"/>
    <w:rsid w:val="006F4B3D"/>
    <w:rsid w:val="007016B1"/>
    <w:rsid w:val="00702874"/>
    <w:rsid w:val="00706A5E"/>
    <w:rsid w:val="00710D9E"/>
    <w:rsid w:val="007116F3"/>
    <w:rsid w:val="00711C4E"/>
    <w:rsid w:val="00715F4A"/>
    <w:rsid w:val="00725C83"/>
    <w:rsid w:val="00741A7E"/>
    <w:rsid w:val="007420F2"/>
    <w:rsid w:val="00742C87"/>
    <w:rsid w:val="00751503"/>
    <w:rsid w:val="007515FA"/>
    <w:rsid w:val="00752204"/>
    <w:rsid w:val="00757671"/>
    <w:rsid w:val="007600A6"/>
    <w:rsid w:val="00762DFB"/>
    <w:rsid w:val="007631DA"/>
    <w:rsid w:val="0076338C"/>
    <w:rsid w:val="007646E8"/>
    <w:rsid w:val="00766F64"/>
    <w:rsid w:val="0077010B"/>
    <w:rsid w:val="007730B5"/>
    <w:rsid w:val="00773634"/>
    <w:rsid w:val="00773DAE"/>
    <w:rsid w:val="00775022"/>
    <w:rsid w:val="0077567A"/>
    <w:rsid w:val="007756EF"/>
    <w:rsid w:val="0077623C"/>
    <w:rsid w:val="0078325F"/>
    <w:rsid w:val="00784BFC"/>
    <w:rsid w:val="00785014"/>
    <w:rsid w:val="007853C0"/>
    <w:rsid w:val="00786772"/>
    <w:rsid w:val="00786EAE"/>
    <w:rsid w:val="0079060F"/>
    <w:rsid w:val="00793CC9"/>
    <w:rsid w:val="0079429E"/>
    <w:rsid w:val="007967EA"/>
    <w:rsid w:val="007A163D"/>
    <w:rsid w:val="007A3B7C"/>
    <w:rsid w:val="007A4D14"/>
    <w:rsid w:val="007A6687"/>
    <w:rsid w:val="007A6FBD"/>
    <w:rsid w:val="007B0A64"/>
    <w:rsid w:val="007B211C"/>
    <w:rsid w:val="007B2854"/>
    <w:rsid w:val="007B51F3"/>
    <w:rsid w:val="007B7879"/>
    <w:rsid w:val="007C2A19"/>
    <w:rsid w:val="007C76A6"/>
    <w:rsid w:val="007D0908"/>
    <w:rsid w:val="007D2E95"/>
    <w:rsid w:val="007D407A"/>
    <w:rsid w:val="007D43A1"/>
    <w:rsid w:val="007D43CA"/>
    <w:rsid w:val="007D5FBB"/>
    <w:rsid w:val="007E00B3"/>
    <w:rsid w:val="007E101D"/>
    <w:rsid w:val="007E2E8B"/>
    <w:rsid w:val="007E68BF"/>
    <w:rsid w:val="007E7266"/>
    <w:rsid w:val="007F1167"/>
    <w:rsid w:val="007F1E02"/>
    <w:rsid w:val="007F2A97"/>
    <w:rsid w:val="007F5F6A"/>
    <w:rsid w:val="007F7CEE"/>
    <w:rsid w:val="008022E1"/>
    <w:rsid w:val="00802E84"/>
    <w:rsid w:val="00803210"/>
    <w:rsid w:val="00804CEE"/>
    <w:rsid w:val="00805E78"/>
    <w:rsid w:val="00806D55"/>
    <w:rsid w:val="00815469"/>
    <w:rsid w:val="00815642"/>
    <w:rsid w:val="00817B35"/>
    <w:rsid w:val="00817F44"/>
    <w:rsid w:val="0082238B"/>
    <w:rsid w:val="008273B7"/>
    <w:rsid w:val="00834694"/>
    <w:rsid w:val="00836FCE"/>
    <w:rsid w:val="00837E99"/>
    <w:rsid w:val="00840353"/>
    <w:rsid w:val="00840500"/>
    <w:rsid w:val="008408D8"/>
    <w:rsid w:val="008419F6"/>
    <w:rsid w:val="008436ED"/>
    <w:rsid w:val="00844589"/>
    <w:rsid w:val="0084744F"/>
    <w:rsid w:val="008503BC"/>
    <w:rsid w:val="00850BEA"/>
    <w:rsid w:val="008513FC"/>
    <w:rsid w:val="00853D81"/>
    <w:rsid w:val="00853F7C"/>
    <w:rsid w:val="00854A6E"/>
    <w:rsid w:val="00860AA1"/>
    <w:rsid w:val="00862230"/>
    <w:rsid w:val="00863DD1"/>
    <w:rsid w:val="00865170"/>
    <w:rsid w:val="00866B57"/>
    <w:rsid w:val="00867B90"/>
    <w:rsid w:val="008708B5"/>
    <w:rsid w:val="00870BCB"/>
    <w:rsid w:val="00870DA7"/>
    <w:rsid w:val="00872930"/>
    <w:rsid w:val="00873371"/>
    <w:rsid w:val="00876D93"/>
    <w:rsid w:val="008825F5"/>
    <w:rsid w:val="00884949"/>
    <w:rsid w:val="00891A60"/>
    <w:rsid w:val="00891CFC"/>
    <w:rsid w:val="00894DE8"/>
    <w:rsid w:val="008A4D0A"/>
    <w:rsid w:val="008A66DC"/>
    <w:rsid w:val="008A6854"/>
    <w:rsid w:val="008A6F12"/>
    <w:rsid w:val="008A7065"/>
    <w:rsid w:val="008B22A9"/>
    <w:rsid w:val="008B6034"/>
    <w:rsid w:val="008B63DB"/>
    <w:rsid w:val="008C0590"/>
    <w:rsid w:val="008C14B8"/>
    <w:rsid w:val="008C223F"/>
    <w:rsid w:val="008C687A"/>
    <w:rsid w:val="008C778D"/>
    <w:rsid w:val="008D0DE5"/>
    <w:rsid w:val="008D543B"/>
    <w:rsid w:val="008D795F"/>
    <w:rsid w:val="008E06E3"/>
    <w:rsid w:val="008E072E"/>
    <w:rsid w:val="008E1BB4"/>
    <w:rsid w:val="008E4691"/>
    <w:rsid w:val="008F0321"/>
    <w:rsid w:val="008F3D17"/>
    <w:rsid w:val="0090496B"/>
    <w:rsid w:val="00904A44"/>
    <w:rsid w:val="00906406"/>
    <w:rsid w:val="00910B34"/>
    <w:rsid w:val="00912A79"/>
    <w:rsid w:val="00914333"/>
    <w:rsid w:val="00915E23"/>
    <w:rsid w:val="009170CA"/>
    <w:rsid w:val="00917A83"/>
    <w:rsid w:val="00927B72"/>
    <w:rsid w:val="009338C7"/>
    <w:rsid w:val="00936B2A"/>
    <w:rsid w:val="00937CB4"/>
    <w:rsid w:val="00940ACE"/>
    <w:rsid w:val="00943032"/>
    <w:rsid w:val="00944CCA"/>
    <w:rsid w:val="00945A48"/>
    <w:rsid w:val="0094630A"/>
    <w:rsid w:val="009511FC"/>
    <w:rsid w:val="0095320A"/>
    <w:rsid w:val="009535AE"/>
    <w:rsid w:val="00954F5C"/>
    <w:rsid w:val="00961E5A"/>
    <w:rsid w:val="00962570"/>
    <w:rsid w:val="00963F2D"/>
    <w:rsid w:val="00964312"/>
    <w:rsid w:val="009654D2"/>
    <w:rsid w:val="00966887"/>
    <w:rsid w:val="009674DE"/>
    <w:rsid w:val="0097108B"/>
    <w:rsid w:val="0097376C"/>
    <w:rsid w:val="00974B7B"/>
    <w:rsid w:val="00974DE0"/>
    <w:rsid w:val="00983AC4"/>
    <w:rsid w:val="00984793"/>
    <w:rsid w:val="00990A7F"/>
    <w:rsid w:val="00990A81"/>
    <w:rsid w:val="0099255E"/>
    <w:rsid w:val="00995772"/>
    <w:rsid w:val="009959EE"/>
    <w:rsid w:val="0099715D"/>
    <w:rsid w:val="009A2BB2"/>
    <w:rsid w:val="009A619A"/>
    <w:rsid w:val="009A6D7A"/>
    <w:rsid w:val="009B1F63"/>
    <w:rsid w:val="009B6499"/>
    <w:rsid w:val="009B7B3E"/>
    <w:rsid w:val="009C14A3"/>
    <w:rsid w:val="009C29D1"/>
    <w:rsid w:val="009C4F7A"/>
    <w:rsid w:val="009C5317"/>
    <w:rsid w:val="009D0F69"/>
    <w:rsid w:val="009D10D2"/>
    <w:rsid w:val="009D2142"/>
    <w:rsid w:val="009D26D0"/>
    <w:rsid w:val="009D2E1A"/>
    <w:rsid w:val="009D50A7"/>
    <w:rsid w:val="009E364F"/>
    <w:rsid w:val="009E5208"/>
    <w:rsid w:val="009F04C7"/>
    <w:rsid w:val="009F1FB8"/>
    <w:rsid w:val="009F5A51"/>
    <w:rsid w:val="009F6821"/>
    <w:rsid w:val="00A00A1D"/>
    <w:rsid w:val="00A01402"/>
    <w:rsid w:val="00A06597"/>
    <w:rsid w:val="00A06E61"/>
    <w:rsid w:val="00A10E79"/>
    <w:rsid w:val="00A11351"/>
    <w:rsid w:val="00A15A50"/>
    <w:rsid w:val="00A15BC7"/>
    <w:rsid w:val="00A15F40"/>
    <w:rsid w:val="00A16570"/>
    <w:rsid w:val="00A16861"/>
    <w:rsid w:val="00A21407"/>
    <w:rsid w:val="00A21C6B"/>
    <w:rsid w:val="00A2393D"/>
    <w:rsid w:val="00A2437F"/>
    <w:rsid w:val="00A24FDF"/>
    <w:rsid w:val="00A26D9E"/>
    <w:rsid w:val="00A27E27"/>
    <w:rsid w:val="00A34A80"/>
    <w:rsid w:val="00A412C9"/>
    <w:rsid w:val="00A42864"/>
    <w:rsid w:val="00A51F59"/>
    <w:rsid w:val="00A52A0A"/>
    <w:rsid w:val="00A52E5B"/>
    <w:rsid w:val="00A53C3F"/>
    <w:rsid w:val="00A54059"/>
    <w:rsid w:val="00A565A4"/>
    <w:rsid w:val="00A5719A"/>
    <w:rsid w:val="00A603A9"/>
    <w:rsid w:val="00A656A7"/>
    <w:rsid w:val="00A675EF"/>
    <w:rsid w:val="00A70A1D"/>
    <w:rsid w:val="00A7210B"/>
    <w:rsid w:val="00A742C1"/>
    <w:rsid w:val="00A7685F"/>
    <w:rsid w:val="00A80E2D"/>
    <w:rsid w:val="00A8164C"/>
    <w:rsid w:val="00A81EB7"/>
    <w:rsid w:val="00A82607"/>
    <w:rsid w:val="00A8347F"/>
    <w:rsid w:val="00A8776D"/>
    <w:rsid w:val="00A900BB"/>
    <w:rsid w:val="00A91025"/>
    <w:rsid w:val="00A911BD"/>
    <w:rsid w:val="00A96C6B"/>
    <w:rsid w:val="00A9734A"/>
    <w:rsid w:val="00AA1815"/>
    <w:rsid w:val="00AA2A91"/>
    <w:rsid w:val="00AA3644"/>
    <w:rsid w:val="00AA4A2D"/>
    <w:rsid w:val="00AA5CE7"/>
    <w:rsid w:val="00AA5D0E"/>
    <w:rsid w:val="00AB0188"/>
    <w:rsid w:val="00AB07FD"/>
    <w:rsid w:val="00AB18E3"/>
    <w:rsid w:val="00AB357A"/>
    <w:rsid w:val="00AB3A24"/>
    <w:rsid w:val="00AB4B62"/>
    <w:rsid w:val="00AB5517"/>
    <w:rsid w:val="00AB724F"/>
    <w:rsid w:val="00AC16CA"/>
    <w:rsid w:val="00AC33CC"/>
    <w:rsid w:val="00AC36EC"/>
    <w:rsid w:val="00AC49E0"/>
    <w:rsid w:val="00AC68E4"/>
    <w:rsid w:val="00AC7F20"/>
    <w:rsid w:val="00AD1A05"/>
    <w:rsid w:val="00AD47BB"/>
    <w:rsid w:val="00AD7A9E"/>
    <w:rsid w:val="00AE367C"/>
    <w:rsid w:val="00AE374C"/>
    <w:rsid w:val="00AE3976"/>
    <w:rsid w:val="00AE40BD"/>
    <w:rsid w:val="00AF0464"/>
    <w:rsid w:val="00AF19A8"/>
    <w:rsid w:val="00AF1F9F"/>
    <w:rsid w:val="00AF2F53"/>
    <w:rsid w:val="00AF3F0C"/>
    <w:rsid w:val="00AF5C4E"/>
    <w:rsid w:val="00B03F30"/>
    <w:rsid w:val="00B07DD2"/>
    <w:rsid w:val="00B134D2"/>
    <w:rsid w:val="00B176D7"/>
    <w:rsid w:val="00B220AC"/>
    <w:rsid w:val="00B26DD8"/>
    <w:rsid w:val="00B27511"/>
    <w:rsid w:val="00B31FAF"/>
    <w:rsid w:val="00B33EDD"/>
    <w:rsid w:val="00B34547"/>
    <w:rsid w:val="00B347E5"/>
    <w:rsid w:val="00B36B6E"/>
    <w:rsid w:val="00B37D32"/>
    <w:rsid w:val="00B43767"/>
    <w:rsid w:val="00B47468"/>
    <w:rsid w:val="00B52853"/>
    <w:rsid w:val="00B54890"/>
    <w:rsid w:val="00B5622E"/>
    <w:rsid w:val="00B56675"/>
    <w:rsid w:val="00B57261"/>
    <w:rsid w:val="00B61EC3"/>
    <w:rsid w:val="00B668A0"/>
    <w:rsid w:val="00B72EBD"/>
    <w:rsid w:val="00B74A0D"/>
    <w:rsid w:val="00B7737A"/>
    <w:rsid w:val="00B80C53"/>
    <w:rsid w:val="00B86889"/>
    <w:rsid w:val="00B87F33"/>
    <w:rsid w:val="00B904C0"/>
    <w:rsid w:val="00B914DE"/>
    <w:rsid w:val="00B9523C"/>
    <w:rsid w:val="00B960A9"/>
    <w:rsid w:val="00B9718A"/>
    <w:rsid w:val="00BB2513"/>
    <w:rsid w:val="00BB3028"/>
    <w:rsid w:val="00BC0E4E"/>
    <w:rsid w:val="00BC1A4A"/>
    <w:rsid w:val="00BC3D0F"/>
    <w:rsid w:val="00BC415E"/>
    <w:rsid w:val="00BC77DA"/>
    <w:rsid w:val="00BD2689"/>
    <w:rsid w:val="00BD316D"/>
    <w:rsid w:val="00BE0D09"/>
    <w:rsid w:val="00BE5278"/>
    <w:rsid w:val="00BE5D26"/>
    <w:rsid w:val="00BF0BFB"/>
    <w:rsid w:val="00BF0E42"/>
    <w:rsid w:val="00BF142F"/>
    <w:rsid w:val="00BF14E2"/>
    <w:rsid w:val="00BF4B66"/>
    <w:rsid w:val="00BF6A01"/>
    <w:rsid w:val="00BF793D"/>
    <w:rsid w:val="00C00AA6"/>
    <w:rsid w:val="00C00DCC"/>
    <w:rsid w:val="00C03249"/>
    <w:rsid w:val="00C0501D"/>
    <w:rsid w:val="00C102D2"/>
    <w:rsid w:val="00C13E03"/>
    <w:rsid w:val="00C162AB"/>
    <w:rsid w:val="00C16BD7"/>
    <w:rsid w:val="00C24D13"/>
    <w:rsid w:val="00C31773"/>
    <w:rsid w:val="00C343D4"/>
    <w:rsid w:val="00C35B6A"/>
    <w:rsid w:val="00C37D6A"/>
    <w:rsid w:val="00C42956"/>
    <w:rsid w:val="00C439B0"/>
    <w:rsid w:val="00C43C15"/>
    <w:rsid w:val="00C46324"/>
    <w:rsid w:val="00C51524"/>
    <w:rsid w:val="00C5213A"/>
    <w:rsid w:val="00C543BC"/>
    <w:rsid w:val="00C56F38"/>
    <w:rsid w:val="00C63DB5"/>
    <w:rsid w:val="00C64DDC"/>
    <w:rsid w:val="00C6676C"/>
    <w:rsid w:val="00C66A95"/>
    <w:rsid w:val="00C7090D"/>
    <w:rsid w:val="00C770B1"/>
    <w:rsid w:val="00C77C46"/>
    <w:rsid w:val="00C84A05"/>
    <w:rsid w:val="00C87132"/>
    <w:rsid w:val="00C927E0"/>
    <w:rsid w:val="00C93861"/>
    <w:rsid w:val="00CA16A9"/>
    <w:rsid w:val="00CA5692"/>
    <w:rsid w:val="00CB2E6D"/>
    <w:rsid w:val="00CB4101"/>
    <w:rsid w:val="00CB4A36"/>
    <w:rsid w:val="00CB7281"/>
    <w:rsid w:val="00CB7C6A"/>
    <w:rsid w:val="00CC12E9"/>
    <w:rsid w:val="00CC505B"/>
    <w:rsid w:val="00CD1DC9"/>
    <w:rsid w:val="00CD2EE1"/>
    <w:rsid w:val="00CD416C"/>
    <w:rsid w:val="00CD5132"/>
    <w:rsid w:val="00CE1F66"/>
    <w:rsid w:val="00CE66A2"/>
    <w:rsid w:val="00CE6BC4"/>
    <w:rsid w:val="00CF12ED"/>
    <w:rsid w:val="00CF1567"/>
    <w:rsid w:val="00CF1655"/>
    <w:rsid w:val="00CF23AE"/>
    <w:rsid w:val="00CF30C6"/>
    <w:rsid w:val="00CF747E"/>
    <w:rsid w:val="00D045A6"/>
    <w:rsid w:val="00D05FA3"/>
    <w:rsid w:val="00D068A9"/>
    <w:rsid w:val="00D165CD"/>
    <w:rsid w:val="00D20367"/>
    <w:rsid w:val="00D20A00"/>
    <w:rsid w:val="00D210F1"/>
    <w:rsid w:val="00D21F3B"/>
    <w:rsid w:val="00D22369"/>
    <w:rsid w:val="00D241A1"/>
    <w:rsid w:val="00D264E1"/>
    <w:rsid w:val="00D26C70"/>
    <w:rsid w:val="00D321F0"/>
    <w:rsid w:val="00D35F33"/>
    <w:rsid w:val="00D3657A"/>
    <w:rsid w:val="00D3795C"/>
    <w:rsid w:val="00D42DD0"/>
    <w:rsid w:val="00D431CE"/>
    <w:rsid w:val="00D4552C"/>
    <w:rsid w:val="00D47878"/>
    <w:rsid w:val="00D516A4"/>
    <w:rsid w:val="00D543B3"/>
    <w:rsid w:val="00D602BC"/>
    <w:rsid w:val="00D65F7F"/>
    <w:rsid w:val="00D72BDE"/>
    <w:rsid w:val="00D81D9A"/>
    <w:rsid w:val="00D84369"/>
    <w:rsid w:val="00D933AB"/>
    <w:rsid w:val="00D943E7"/>
    <w:rsid w:val="00D94FCA"/>
    <w:rsid w:val="00D96291"/>
    <w:rsid w:val="00DA0100"/>
    <w:rsid w:val="00DA3BB1"/>
    <w:rsid w:val="00DA427E"/>
    <w:rsid w:val="00DA71EB"/>
    <w:rsid w:val="00DA77CB"/>
    <w:rsid w:val="00DA7A18"/>
    <w:rsid w:val="00DB3556"/>
    <w:rsid w:val="00DB3998"/>
    <w:rsid w:val="00DB4EC6"/>
    <w:rsid w:val="00DB6AD3"/>
    <w:rsid w:val="00DC1926"/>
    <w:rsid w:val="00DC62A8"/>
    <w:rsid w:val="00DC71EA"/>
    <w:rsid w:val="00DD0297"/>
    <w:rsid w:val="00DD26E6"/>
    <w:rsid w:val="00DD5530"/>
    <w:rsid w:val="00DD679A"/>
    <w:rsid w:val="00DD7B02"/>
    <w:rsid w:val="00DE10E1"/>
    <w:rsid w:val="00DE5514"/>
    <w:rsid w:val="00DE6785"/>
    <w:rsid w:val="00DE76DB"/>
    <w:rsid w:val="00DF03FD"/>
    <w:rsid w:val="00DF1590"/>
    <w:rsid w:val="00DF1646"/>
    <w:rsid w:val="00DF3248"/>
    <w:rsid w:val="00DF5A5E"/>
    <w:rsid w:val="00DF6458"/>
    <w:rsid w:val="00E0356C"/>
    <w:rsid w:val="00E03DCC"/>
    <w:rsid w:val="00E06B4B"/>
    <w:rsid w:val="00E10958"/>
    <w:rsid w:val="00E1326B"/>
    <w:rsid w:val="00E17308"/>
    <w:rsid w:val="00E2192E"/>
    <w:rsid w:val="00E2295E"/>
    <w:rsid w:val="00E2413C"/>
    <w:rsid w:val="00E279BD"/>
    <w:rsid w:val="00E27DA1"/>
    <w:rsid w:val="00E27EBF"/>
    <w:rsid w:val="00E3379F"/>
    <w:rsid w:val="00E340C1"/>
    <w:rsid w:val="00E3514C"/>
    <w:rsid w:val="00E3789C"/>
    <w:rsid w:val="00E400D6"/>
    <w:rsid w:val="00E4103C"/>
    <w:rsid w:val="00E41420"/>
    <w:rsid w:val="00E45036"/>
    <w:rsid w:val="00E51D1C"/>
    <w:rsid w:val="00E51E9C"/>
    <w:rsid w:val="00E5350F"/>
    <w:rsid w:val="00E53FF7"/>
    <w:rsid w:val="00E6180A"/>
    <w:rsid w:val="00E67204"/>
    <w:rsid w:val="00E75999"/>
    <w:rsid w:val="00E771B7"/>
    <w:rsid w:val="00E82332"/>
    <w:rsid w:val="00E83941"/>
    <w:rsid w:val="00E87CCD"/>
    <w:rsid w:val="00E91D5A"/>
    <w:rsid w:val="00E91E7D"/>
    <w:rsid w:val="00E97139"/>
    <w:rsid w:val="00EA1539"/>
    <w:rsid w:val="00EA37F6"/>
    <w:rsid w:val="00EA66F4"/>
    <w:rsid w:val="00EA6F6B"/>
    <w:rsid w:val="00EA7622"/>
    <w:rsid w:val="00EB016C"/>
    <w:rsid w:val="00EB64FD"/>
    <w:rsid w:val="00EB6BBC"/>
    <w:rsid w:val="00EB7E02"/>
    <w:rsid w:val="00EC2F3E"/>
    <w:rsid w:val="00EC3CA9"/>
    <w:rsid w:val="00EC5D07"/>
    <w:rsid w:val="00ED26AB"/>
    <w:rsid w:val="00ED3349"/>
    <w:rsid w:val="00ED423A"/>
    <w:rsid w:val="00ED6219"/>
    <w:rsid w:val="00EE03BF"/>
    <w:rsid w:val="00EE3101"/>
    <w:rsid w:val="00EE3E37"/>
    <w:rsid w:val="00EE4FB9"/>
    <w:rsid w:val="00EE63EA"/>
    <w:rsid w:val="00EF084A"/>
    <w:rsid w:val="00EF5881"/>
    <w:rsid w:val="00EF67BD"/>
    <w:rsid w:val="00EF74DB"/>
    <w:rsid w:val="00F01E54"/>
    <w:rsid w:val="00F03B02"/>
    <w:rsid w:val="00F056F6"/>
    <w:rsid w:val="00F0770C"/>
    <w:rsid w:val="00F130F6"/>
    <w:rsid w:val="00F13466"/>
    <w:rsid w:val="00F1729D"/>
    <w:rsid w:val="00F245E5"/>
    <w:rsid w:val="00F2561E"/>
    <w:rsid w:val="00F257EE"/>
    <w:rsid w:val="00F2629B"/>
    <w:rsid w:val="00F31DCA"/>
    <w:rsid w:val="00F32907"/>
    <w:rsid w:val="00F34F71"/>
    <w:rsid w:val="00F37CB5"/>
    <w:rsid w:val="00F40C5F"/>
    <w:rsid w:val="00F416DE"/>
    <w:rsid w:val="00F47CB3"/>
    <w:rsid w:val="00F511AC"/>
    <w:rsid w:val="00F52C3D"/>
    <w:rsid w:val="00F54E4A"/>
    <w:rsid w:val="00F637B9"/>
    <w:rsid w:val="00F637CF"/>
    <w:rsid w:val="00F642E2"/>
    <w:rsid w:val="00F6463A"/>
    <w:rsid w:val="00F651BE"/>
    <w:rsid w:val="00F70F09"/>
    <w:rsid w:val="00F73553"/>
    <w:rsid w:val="00F73812"/>
    <w:rsid w:val="00F7477A"/>
    <w:rsid w:val="00F837D9"/>
    <w:rsid w:val="00F843F6"/>
    <w:rsid w:val="00F85427"/>
    <w:rsid w:val="00F857E8"/>
    <w:rsid w:val="00F879F7"/>
    <w:rsid w:val="00F93539"/>
    <w:rsid w:val="00F94EA4"/>
    <w:rsid w:val="00FA01A0"/>
    <w:rsid w:val="00FA3555"/>
    <w:rsid w:val="00FA6053"/>
    <w:rsid w:val="00FB2453"/>
    <w:rsid w:val="00FB64F2"/>
    <w:rsid w:val="00FC0B1C"/>
    <w:rsid w:val="00FC15ED"/>
    <w:rsid w:val="00FC28DD"/>
    <w:rsid w:val="00FC36EA"/>
    <w:rsid w:val="00FC4DDE"/>
    <w:rsid w:val="00FC526E"/>
    <w:rsid w:val="00FD3230"/>
    <w:rsid w:val="00FD35CC"/>
    <w:rsid w:val="00FD556B"/>
    <w:rsid w:val="00FD625B"/>
    <w:rsid w:val="00FE0F8D"/>
    <w:rsid w:val="00FE4489"/>
    <w:rsid w:val="00FE5548"/>
    <w:rsid w:val="00FF130C"/>
    <w:rsid w:val="00FF42E4"/>
    <w:rsid w:val="00FF5B92"/>
    <w:rsid w:val="00FF6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52610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1D1"/>
  </w:style>
  <w:style w:type="paragraph" w:styleId="1">
    <w:name w:val="heading 1"/>
    <w:basedOn w:val="a"/>
    <w:next w:val="a"/>
    <w:link w:val="10"/>
    <w:uiPriority w:val="9"/>
    <w:qFormat/>
    <w:rsid w:val="006512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10958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02F"/>
    <w:pPr>
      <w:ind w:left="720"/>
      <w:contextualSpacing/>
    </w:pPr>
  </w:style>
  <w:style w:type="table" w:styleId="a4">
    <w:name w:val="Table Grid"/>
    <w:basedOn w:val="a1"/>
    <w:uiPriority w:val="59"/>
    <w:rsid w:val="00523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042B6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styleId="a5">
    <w:name w:val="Hyperlink"/>
    <w:rsid w:val="004B5461"/>
    <w:rPr>
      <w:color w:val="0000FF"/>
      <w:u w:val="single"/>
    </w:rPr>
  </w:style>
  <w:style w:type="paragraph" w:styleId="2">
    <w:name w:val="Body Text 2"/>
    <w:basedOn w:val="a"/>
    <w:link w:val="20"/>
    <w:rsid w:val="006947FC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20">
    <w:name w:val="Основной текст 2 Знак"/>
    <w:basedOn w:val="a0"/>
    <w:link w:val="2"/>
    <w:rsid w:val="006947FC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customStyle="1" w:styleId="22">
    <w:name w:val="Основной текст 22"/>
    <w:basedOn w:val="a"/>
    <w:rsid w:val="009338C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customStyle="1" w:styleId="Note">
    <w:name w:val="Note"/>
    <w:rsid w:val="00854A6E"/>
    <w:rPr>
      <w:rFonts w:ascii="Arial" w:hAnsi="Arial"/>
      <w:sz w:val="18"/>
      <w:lang w:val="uk-UA"/>
    </w:rPr>
  </w:style>
  <w:style w:type="paragraph" w:styleId="a6">
    <w:name w:val="Body Text"/>
    <w:basedOn w:val="a"/>
    <w:link w:val="a7"/>
    <w:uiPriority w:val="99"/>
    <w:unhideWhenUsed/>
    <w:rsid w:val="00445B8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45B84"/>
  </w:style>
  <w:style w:type="paragraph" w:styleId="a8">
    <w:name w:val="Normal (Web)"/>
    <w:basedOn w:val="a"/>
    <w:uiPriority w:val="99"/>
    <w:unhideWhenUsed/>
    <w:rsid w:val="00452B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basedOn w:val="a0"/>
    <w:qFormat/>
    <w:rsid w:val="00452BF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1095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paragraph" w:styleId="aa">
    <w:name w:val="footnote text"/>
    <w:basedOn w:val="a"/>
    <w:link w:val="ab"/>
    <w:uiPriority w:val="99"/>
    <w:unhideWhenUsed/>
    <w:rsid w:val="00E10958"/>
    <w:pPr>
      <w:widowControl w:val="0"/>
      <w:suppressAutoHyphens/>
      <w:spacing w:after="0" w:line="240" w:lineRule="auto"/>
    </w:pPr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customStyle="1" w:styleId="ab">
    <w:name w:val="Текст сноски Знак"/>
    <w:basedOn w:val="a0"/>
    <w:link w:val="aa"/>
    <w:uiPriority w:val="99"/>
    <w:rsid w:val="00E10958"/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styleId="ac">
    <w:name w:val="footnote reference"/>
    <w:basedOn w:val="a0"/>
    <w:uiPriority w:val="99"/>
    <w:unhideWhenUsed/>
    <w:rsid w:val="00E10958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0B0D5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0D5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0D5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0D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0D52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0B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0D52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semiHidden/>
    <w:unhideWhenUsed/>
    <w:rsid w:val="00BF6A01"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8776D"/>
  </w:style>
  <w:style w:type="paragraph" w:styleId="af7">
    <w:name w:val="footer"/>
    <w:basedOn w:val="a"/>
    <w:link w:val="af8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8776D"/>
  </w:style>
  <w:style w:type="character" w:customStyle="1" w:styleId="hps">
    <w:name w:val="hps"/>
    <w:basedOn w:val="a0"/>
    <w:rsid w:val="00EF67BD"/>
  </w:style>
  <w:style w:type="character" w:customStyle="1" w:styleId="10">
    <w:name w:val="Заголовок 1 Знак"/>
    <w:basedOn w:val="a0"/>
    <w:link w:val="1"/>
    <w:uiPriority w:val="9"/>
    <w:rsid w:val="006512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557D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57D42"/>
    <w:rPr>
      <w:rFonts w:ascii="Courier New" w:eastAsia="Times New Roman" w:hAnsi="Courier New" w:cs="Courier New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1D1"/>
  </w:style>
  <w:style w:type="paragraph" w:styleId="1">
    <w:name w:val="heading 1"/>
    <w:basedOn w:val="a"/>
    <w:next w:val="a"/>
    <w:link w:val="10"/>
    <w:uiPriority w:val="9"/>
    <w:qFormat/>
    <w:rsid w:val="006512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10958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02F"/>
    <w:pPr>
      <w:ind w:left="720"/>
      <w:contextualSpacing/>
    </w:pPr>
  </w:style>
  <w:style w:type="table" w:styleId="a4">
    <w:name w:val="Table Grid"/>
    <w:basedOn w:val="a1"/>
    <w:uiPriority w:val="59"/>
    <w:rsid w:val="00523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042B6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styleId="a5">
    <w:name w:val="Hyperlink"/>
    <w:rsid w:val="004B5461"/>
    <w:rPr>
      <w:color w:val="0000FF"/>
      <w:u w:val="single"/>
    </w:rPr>
  </w:style>
  <w:style w:type="paragraph" w:styleId="2">
    <w:name w:val="Body Text 2"/>
    <w:basedOn w:val="a"/>
    <w:link w:val="20"/>
    <w:rsid w:val="006947FC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20">
    <w:name w:val="Основной текст 2 Знак"/>
    <w:basedOn w:val="a0"/>
    <w:link w:val="2"/>
    <w:rsid w:val="006947FC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customStyle="1" w:styleId="22">
    <w:name w:val="Основной текст 22"/>
    <w:basedOn w:val="a"/>
    <w:rsid w:val="009338C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customStyle="1" w:styleId="Note">
    <w:name w:val="Note"/>
    <w:rsid w:val="00854A6E"/>
    <w:rPr>
      <w:rFonts w:ascii="Arial" w:hAnsi="Arial"/>
      <w:sz w:val="18"/>
      <w:lang w:val="uk-UA"/>
    </w:rPr>
  </w:style>
  <w:style w:type="paragraph" w:styleId="a6">
    <w:name w:val="Body Text"/>
    <w:basedOn w:val="a"/>
    <w:link w:val="a7"/>
    <w:uiPriority w:val="99"/>
    <w:unhideWhenUsed/>
    <w:rsid w:val="00445B8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45B84"/>
  </w:style>
  <w:style w:type="paragraph" w:styleId="a8">
    <w:name w:val="Normal (Web)"/>
    <w:basedOn w:val="a"/>
    <w:uiPriority w:val="99"/>
    <w:unhideWhenUsed/>
    <w:rsid w:val="00452B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basedOn w:val="a0"/>
    <w:qFormat/>
    <w:rsid w:val="00452BF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1095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paragraph" w:styleId="aa">
    <w:name w:val="footnote text"/>
    <w:basedOn w:val="a"/>
    <w:link w:val="ab"/>
    <w:uiPriority w:val="99"/>
    <w:unhideWhenUsed/>
    <w:rsid w:val="00E10958"/>
    <w:pPr>
      <w:widowControl w:val="0"/>
      <w:suppressAutoHyphens/>
      <w:spacing w:after="0" w:line="240" w:lineRule="auto"/>
    </w:pPr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customStyle="1" w:styleId="ab">
    <w:name w:val="Текст сноски Знак"/>
    <w:basedOn w:val="a0"/>
    <w:link w:val="aa"/>
    <w:uiPriority w:val="99"/>
    <w:rsid w:val="00E10958"/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styleId="ac">
    <w:name w:val="footnote reference"/>
    <w:basedOn w:val="a0"/>
    <w:uiPriority w:val="99"/>
    <w:unhideWhenUsed/>
    <w:rsid w:val="00E10958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0B0D5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0D5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0D5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0D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0D52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0B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0D52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semiHidden/>
    <w:unhideWhenUsed/>
    <w:rsid w:val="00BF6A01"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8776D"/>
  </w:style>
  <w:style w:type="paragraph" w:styleId="af7">
    <w:name w:val="footer"/>
    <w:basedOn w:val="a"/>
    <w:link w:val="af8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8776D"/>
  </w:style>
  <w:style w:type="character" w:customStyle="1" w:styleId="hps">
    <w:name w:val="hps"/>
    <w:basedOn w:val="a0"/>
    <w:rsid w:val="00EF67BD"/>
  </w:style>
  <w:style w:type="character" w:customStyle="1" w:styleId="10">
    <w:name w:val="Заголовок 1 Знак"/>
    <w:basedOn w:val="a0"/>
    <w:link w:val="1"/>
    <w:uiPriority w:val="9"/>
    <w:rsid w:val="006512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557D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57D42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heglobalfund.org/documents/corporate/Corporate_CodeOfConductForRecipients_Policy_en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regions@network.org.u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etwork.org.ua/%D1%81ontests/advertisement/ogoloshuet%60sya-vidkrytyy-konkurs-proektiv-dlya-vykonannya-diyal%60nosti-v-kyyivs%60kiy-oblasti/applicants@network.org.ua%2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8063E-E988-4B96-B432-2736812B1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10198</Words>
  <Characters>5814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Губська Ангелина</dc:creator>
  <cp:lastModifiedBy>Кульченко Александр</cp:lastModifiedBy>
  <cp:revision>10</cp:revision>
  <cp:lastPrinted>2016-11-30T15:14:00Z</cp:lastPrinted>
  <dcterms:created xsi:type="dcterms:W3CDTF">2016-11-30T13:54:00Z</dcterms:created>
  <dcterms:modified xsi:type="dcterms:W3CDTF">2016-12-06T10:00:00Z</dcterms:modified>
</cp:coreProperties>
</file>